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3F" w:rsidRDefault="00382D3F" w:rsidP="00382D3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382D3F" w:rsidRDefault="00382D3F" w:rsidP="00382D3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382D3F" w:rsidRDefault="00382D3F" w:rsidP="00382D3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3F" w:rsidRPr="00382D3F" w:rsidRDefault="00382D3F" w:rsidP="00382D3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vanish/>
          <w:sz w:val="24"/>
          <w:szCs w:val="24"/>
        </w:rPr>
      </w:pPr>
    </w:p>
    <w:p w:rsidR="00382D3F" w:rsidRPr="00382D3F" w:rsidRDefault="00382D3F" w:rsidP="00382D3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vanish/>
          <w:sz w:val="24"/>
          <w:szCs w:val="24"/>
        </w:rPr>
      </w:pPr>
    </w:p>
    <w:p w:rsidR="00382D3F" w:rsidRPr="00382D3F" w:rsidRDefault="00382D3F" w:rsidP="00382D3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vanish/>
          <w:sz w:val="24"/>
          <w:szCs w:val="24"/>
        </w:rPr>
      </w:pPr>
    </w:p>
    <w:p w:rsidR="00382D3F" w:rsidRPr="00382D3F" w:rsidRDefault="00382D3F" w:rsidP="00382D3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vanish/>
          <w:sz w:val="24"/>
          <w:szCs w:val="24"/>
        </w:rPr>
      </w:pPr>
    </w:p>
    <w:p w:rsidR="00382D3F" w:rsidRPr="00382D3F" w:rsidRDefault="00382D3F" w:rsidP="00382D3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vanish/>
          <w:sz w:val="24"/>
          <w:szCs w:val="24"/>
        </w:rPr>
      </w:pPr>
    </w:p>
    <w:p w:rsidR="00382D3F" w:rsidRDefault="00382D3F" w:rsidP="00382D3F">
      <w:pPr>
        <w:pStyle w:val="ListParagraph"/>
        <w:numPr>
          <w:ilvl w:val="1"/>
          <w:numId w:val="1"/>
        </w:numPr>
        <w:spacing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382D3F" w:rsidRDefault="00382D3F" w:rsidP="00382D3F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(Retail Mix)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Carrefour Palembang Square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81F33" w:rsidRDefault="00382D3F" w:rsidP="00382D3F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="00081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F33">
        <w:rPr>
          <w:rFonts w:ascii="Times New Roman" w:hAnsi="Times New Roman" w:cs="Times New Roman"/>
          <w:sz w:val="24"/>
          <w:szCs w:val="24"/>
        </w:rPr>
        <w:t>bauran</w:t>
      </w:r>
      <w:proofErr w:type="spellEnd"/>
      <w:r w:rsidR="00081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F33">
        <w:rPr>
          <w:rFonts w:ascii="Times New Roman" w:hAnsi="Times New Roman" w:cs="Times New Roman"/>
          <w:sz w:val="24"/>
          <w:szCs w:val="24"/>
        </w:rPr>
        <w:t>eceran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F33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Retail Mix</w:t>
      </w:r>
      <w:r w:rsidR="00081F33">
        <w:rPr>
          <w:rFonts w:ascii="Times New Roman" w:hAnsi="Times New Roman" w:cs="Times New Roman"/>
          <w:i/>
          <w:sz w:val="24"/>
          <w:szCs w:val="24"/>
        </w:rPr>
        <w:t>)</w:t>
      </w:r>
      <w:r w:rsidR="00081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F33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081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0E7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E03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0E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03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0E7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E03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0E7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E03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0E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030E7">
        <w:rPr>
          <w:rFonts w:ascii="Times New Roman" w:hAnsi="Times New Roman" w:cs="Times New Roman"/>
          <w:sz w:val="24"/>
          <w:szCs w:val="24"/>
        </w:rPr>
        <w:t xml:space="preserve"> Carrefour Palembang Square.</w:t>
      </w:r>
    </w:p>
    <w:p w:rsidR="00382D3F" w:rsidRDefault="00081F33" w:rsidP="00382D3F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(Retail Mix)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9C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309C1">
        <w:rPr>
          <w:rFonts w:ascii="Times New Roman" w:hAnsi="Times New Roman" w:cs="Times New Roman"/>
          <w:sz w:val="24"/>
          <w:szCs w:val="24"/>
        </w:rPr>
        <w:t xml:space="preserve"> Carrefour Palembang Square </w:t>
      </w:r>
      <w:proofErr w:type="spellStart"/>
      <w:r w:rsidR="004309C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3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9C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4309C1">
        <w:rPr>
          <w:rFonts w:ascii="Times New Roman" w:hAnsi="Times New Roman" w:cs="Times New Roman"/>
          <w:sz w:val="24"/>
          <w:szCs w:val="24"/>
        </w:rPr>
        <w:t>:</w:t>
      </w:r>
    </w:p>
    <w:p w:rsidR="004309C1" w:rsidRDefault="004309C1" w:rsidP="004309C1">
      <w:pPr>
        <w:pStyle w:val="ListParagraph"/>
        <w:numPr>
          <w:ilvl w:val="1"/>
          <w:numId w:val="2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Carrefour Palembang Squar</w:t>
      </w:r>
      <w:r w:rsidR="00E030E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09C1" w:rsidRDefault="004309C1" w:rsidP="004309C1">
      <w:pPr>
        <w:pStyle w:val="ListParagraph"/>
        <w:numPr>
          <w:ilvl w:val="1"/>
          <w:numId w:val="2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Carrefour Palembang Square</w:t>
      </w:r>
      <w:r w:rsidR="001916FA">
        <w:rPr>
          <w:rFonts w:ascii="Times New Roman" w:hAnsi="Times New Roman" w:cs="Times New Roman"/>
          <w:sz w:val="24"/>
          <w:szCs w:val="24"/>
        </w:rPr>
        <w:t>.</w:t>
      </w:r>
    </w:p>
    <w:p w:rsidR="001916FA" w:rsidRDefault="001916FA" w:rsidP="004309C1">
      <w:pPr>
        <w:pStyle w:val="ListParagraph"/>
        <w:numPr>
          <w:ilvl w:val="1"/>
          <w:numId w:val="2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Carrefour Palembang Square.</w:t>
      </w:r>
    </w:p>
    <w:p w:rsidR="001916FA" w:rsidRDefault="001916FA" w:rsidP="004309C1">
      <w:pPr>
        <w:pStyle w:val="ListParagraph"/>
        <w:numPr>
          <w:ilvl w:val="1"/>
          <w:numId w:val="2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Carrefour Palembang Square.</w:t>
      </w:r>
    </w:p>
    <w:p w:rsidR="001916FA" w:rsidRDefault="001916FA" w:rsidP="004309C1">
      <w:pPr>
        <w:pStyle w:val="ListParagraph"/>
        <w:numPr>
          <w:ilvl w:val="1"/>
          <w:numId w:val="2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Carrefour Palembang Square.</w:t>
      </w:r>
    </w:p>
    <w:p w:rsidR="001916FA" w:rsidRDefault="001916FA" w:rsidP="001916FA">
      <w:pPr>
        <w:pStyle w:val="ListParagraph"/>
        <w:numPr>
          <w:ilvl w:val="1"/>
          <w:numId w:val="2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Carrefour Palembang Square.</w:t>
      </w:r>
    </w:p>
    <w:p w:rsidR="00683141" w:rsidRDefault="00E030E7" w:rsidP="00683141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Carrefour Palembang Square</w:t>
      </w:r>
      <w:r w:rsidR="00683141">
        <w:rPr>
          <w:rFonts w:ascii="Times New Roman" w:hAnsi="Times New Roman" w:cs="Times New Roman"/>
          <w:sz w:val="24"/>
          <w:szCs w:val="24"/>
        </w:rPr>
        <w:t>.</w:t>
      </w:r>
    </w:p>
    <w:p w:rsidR="00683141" w:rsidRDefault="00683141" w:rsidP="006831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141" w:rsidRDefault="00683141" w:rsidP="00683141">
      <w:pPr>
        <w:pStyle w:val="ListParagraph"/>
        <w:numPr>
          <w:ilvl w:val="1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141">
        <w:rPr>
          <w:rFonts w:ascii="Times New Roman" w:hAnsi="Times New Roman" w:cs="Times New Roman"/>
          <w:b/>
          <w:sz w:val="24"/>
          <w:szCs w:val="24"/>
        </w:rPr>
        <w:t>Saran</w:t>
      </w:r>
    </w:p>
    <w:p w:rsidR="00683141" w:rsidRDefault="00916D3D" w:rsidP="00916D3D">
      <w:pPr>
        <w:pStyle w:val="ListParagraph"/>
        <w:numPr>
          <w:ilvl w:val="0"/>
          <w:numId w:val="3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="00EA6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Carrefour Palembang Square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berbelanja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622C" w:rsidRPr="00EA622C" w:rsidRDefault="00916D3D" w:rsidP="00EA622C">
      <w:pPr>
        <w:pStyle w:val="ListParagraph"/>
        <w:numPr>
          <w:ilvl w:val="0"/>
          <w:numId w:val="3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factor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nyaman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sirkulasi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16FA" w:rsidRDefault="001916FA" w:rsidP="001916FA">
      <w:pPr>
        <w:spacing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6A33" w:rsidRDefault="00EB6A33" w:rsidP="00EB6A33">
      <w:pPr>
        <w:pStyle w:val="ListParagraph"/>
        <w:numPr>
          <w:ilvl w:val="1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6A33">
        <w:rPr>
          <w:rFonts w:ascii="Times New Roman" w:hAnsi="Times New Roman" w:cs="Times New Roman"/>
          <w:b/>
          <w:sz w:val="24"/>
          <w:szCs w:val="24"/>
        </w:rPr>
        <w:t>Implikasi</w:t>
      </w:r>
      <w:proofErr w:type="spellEnd"/>
      <w:r w:rsidRPr="00EB6A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6A33">
        <w:rPr>
          <w:rFonts w:ascii="Times New Roman" w:hAnsi="Times New Roman" w:cs="Times New Roman"/>
          <w:b/>
          <w:sz w:val="24"/>
          <w:szCs w:val="24"/>
        </w:rPr>
        <w:t>Manajerial</w:t>
      </w:r>
      <w:proofErr w:type="spellEnd"/>
    </w:p>
    <w:p w:rsidR="00EB6A33" w:rsidRPr="00FA09AF" w:rsidRDefault="00FA09AF" w:rsidP="00EB6A33">
      <w:pPr>
        <w:pStyle w:val="ListParagraph"/>
        <w:numPr>
          <w:ilvl w:val="0"/>
          <w:numId w:val="4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Carrefour Palembang Square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kriteria-kriteria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item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6350" w:rsidRPr="00936350" w:rsidRDefault="00936350" w:rsidP="00EB6A33">
      <w:pPr>
        <w:pStyle w:val="ListParagraph"/>
        <w:numPr>
          <w:ilvl w:val="0"/>
          <w:numId w:val="4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09AF" w:rsidRPr="00EB6A33" w:rsidRDefault="00936350" w:rsidP="00936350">
      <w:pPr>
        <w:pStyle w:val="ListParagraph"/>
        <w:spacing w:line="48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A09AF" w:rsidRPr="00EB6A33" w:rsidSect="00845233">
      <w:headerReference w:type="default" r:id="rId8"/>
      <w:footerReference w:type="default" r:id="rId9"/>
      <w:pgSz w:w="11907" w:h="16840" w:code="9"/>
      <w:pgMar w:top="2268" w:right="1701" w:bottom="1701" w:left="2268" w:header="720" w:footer="720" w:gutter="0"/>
      <w:pgNumType w:start="8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177" w:rsidRDefault="00873177" w:rsidP="00A93B39">
      <w:r>
        <w:separator/>
      </w:r>
    </w:p>
  </w:endnote>
  <w:endnote w:type="continuationSeparator" w:id="1">
    <w:p w:rsidR="00873177" w:rsidRDefault="00873177" w:rsidP="00A93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B39" w:rsidRPr="00A93B39" w:rsidRDefault="00A93B39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A93B39" w:rsidRDefault="00A93B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177" w:rsidRDefault="00873177" w:rsidP="00A93B39">
      <w:r>
        <w:separator/>
      </w:r>
    </w:p>
  </w:footnote>
  <w:footnote w:type="continuationSeparator" w:id="1">
    <w:p w:rsidR="00873177" w:rsidRDefault="00873177" w:rsidP="00A93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547"/>
      <w:docPartObj>
        <w:docPartGallery w:val="Page Numbers (Top of Page)"/>
        <w:docPartUnique/>
      </w:docPartObj>
    </w:sdtPr>
    <w:sdtContent>
      <w:p w:rsidR="00910BC1" w:rsidRDefault="00910BC1">
        <w:pPr>
          <w:pStyle w:val="Header"/>
          <w:jc w:val="right"/>
        </w:pPr>
        <w:r w:rsidRPr="00910B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0BC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10B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545A">
          <w:rPr>
            <w:rFonts w:ascii="Times New Roman" w:hAnsi="Times New Roman" w:cs="Times New Roman"/>
            <w:noProof/>
            <w:sz w:val="24"/>
            <w:szCs w:val="24"/>
          </w:rPr>
          <w:t>89</w:t>
        </w:r>
        <w:r w:rsidRPr="00910BC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3B39" w:rsidRDefault="00A93B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9DF"/>
    <w:multiLevelType w:val="hybridMultilevel"/>
    <w:tmpl w:val="F46A23DA"/>
    <w:lvl w:ilvl="0" w:tplc="E654AD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1D6588"/>
    <w:multiLevelType w:val="hybridMultilevel"/>
    <w:tmpl w:val="23A00D7A"/>
    <w:lvl w:ilvl="0" w:tplc="6D5832F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1874EA"/>
    <w:multiLevelType w:val="hybridMultilevel"/>
    <w:tmpl w:val="F856B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370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D3F"/>
    <w:rsid w:val="00003C87"/>
    <w:rsid w:val="00081F33"/>
    <w:rsid w:val="0014591B"/>
    <w:rsid w:val="001916FA"/>
    <w:rsid w:val="00273FF7"/>
    <w:rsid w:val="0027545A"/>
    <w:rsid w:val="003176E0"/>
    <w:rsid w:val="0032285D"/>
    <w:rsid w:val="00382D3F"/>
    <w:rsid w:val="003E6213"/>
    <w:rsid w:val="004309C1"/>
    <w:rsid w:val="00445016"/>
    <w:rsid w:val="00683141"/>
    <w:rsid w:val="006951B4"/>
    <w:rsid w:val="00800EBC"/>
    <w:rsid w:val="00845233"/>
    <w:rsid w:val="00873177"/>
    <w:rsid w:val="00910BC1"/>
    <w:rsid w:val="00911B1C"/>
    <w:rsid w:val="00916D3D"/>
    <w:rsid w:val="00936350"/>
    <w:rsid w:val="00966C97"/>
    <w:rsid w:val="00A93B39"/>
    <w:rsid w:val="00A9762F"/>
    <w:rsid w:val="00BE633B"/>
    <w:rsid w:val="00D501A2"/>
    <w:rsid w:val="00DD358B"/>
    <w:rsid w:val="00DF069A"/>
    <w:rsid w:val="00E030E7"/>
    <w:rsid w:val="00EA622C"/>
    <w:rsid w:val="00EB6A33"/>
    <w:rsid w:val="00FA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D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B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B39"/>
  </w:style>
  <w:style w:type="paragraph" w:styleId="Footer">
    <w:name w:val="footer"/>
    <w:basedOn w:val="Normal"/>
    <w:link w:val="FooterChar"/>
    <w:uiPriority w:val="99"/>
    <w:unhideWhenUsed/>
    <w:rsid w:val="00A93B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FF522-F8C9-4A23-808D-85A02C0F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arief</dc:creator>
  <cp:lastModifiedBy>Arief Rahmat</cp:lastModifiedBy>
  <cp:revision>6</cp:revision>
  <cp:lastPrinted>2012-08-08T14:23:00Z</cp:lastPrinted>
  <dcterms:created xsi:type="dcterms:W3CDTF">2012-07-20T14:12:00Z</dcterms:created>
  <dcterms:modified xsi:type="dcterms:W3CDTF">2012-08-08T14:33:00Z</dcterms:modified>
</cp:coreProperties>
</file>