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704" w:rsidRDefault="00477704" w:rsidP="00477704">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BAB II</w:t>
      </w:r>
    </w:p>
    <w:p w:rsidR="00C579A9" w:rsidRDefault="00C579A9" w:rsidP="00477704">
      <w:pPr>
        <w:autoSpaceDE w:val="0"/>
        <w:autoSpaceDN w:val="0"/>
        <w:adjustRightInd w:val="0"/>
        <w:spacing w:after="0" w:line="480" w:lineRule="auto"/>
        <w:jc w:val="center"/>
        <w:rPr>
          <w:rFonts w:ascii="Times New Roman" w:hAnsi="Times New Roman" w:cs="Times New Roman"/>
          <w:b/>
          <w:color w:val="000000"/>
          <w:sz w:val="24"/>
          <w:szCs w:val="24"/>
        </w:rPr>
      </w:pPr>
      <w:r w:rsidRPr="00AC5C9F">
        <w:rPr>
          <w:rFonts w:ascii="Times New Roman" w:hAnsi="Times New Roman" w:cs="Times New Roman"/>
          <w:b/>
          <w:color w:val="000000"/>
          <w:sz w:val="24"/>
          <w:szCs w:val="24"/>
        </w:rPr>
        <w:t>KAJIAN TEORI</w:t>
      </w:r>
    </w:p>
    <w:p w:rsidR="00477704" w:rsidRPr="00AC5C9F" w:rsidRDefault="00477704" w:rsidP="00477704">
      <w:pPr>
        <w:autoSpaceDE w:val="0"/>
        <w:autoSpaceDN w:val="0"/>
        <w:adjustRightInd w:val="0"/>
        <w:spacing w:after="0" w:line="480" w:lineRule="auto"/>
        <w:jc w:val="center"/>
        <w:rPr>
          <w:rFonts w:ascii="Times New Roman" w:hAnsi="Times New Roman" w:cs="Times New Roman"/>
          <w:b/>
          <w:sz w:val="24"/>
          <w:szCs w:val="24"/>
        </w:rPr>
      </w:pPr>
    </w:p>
    <w:p w:rsidR="00C579A9" w:rsidRPr="00AC5C9F" w:rsidRDefault="00477704" w:rsidP="00C579A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2.1    </w:t>
      </w:r>
      <w:r w:rsidR="00C579A9" w:rsidRPr="00AC5C9F">
        <w:rPr>
          <w:rFonts w:ascii="Times New Roman" w:hAnsi="Times New Roman" w:cs="Times New Roman"/>
          <w:b/>
          <w:color w:val="000000"/>
          <w:sz w:val="24"/>
          <w:szCs w:val="24"/>
        </w:rPr>
        <w:t xml:space="preserve">Pengertian Komunikasi </w:t>
      </w:r>
    </w:p>
    <w:p w:rsidR="00C579A9" w:rsidRDefault="00C579A9" w:rsidP="00C579A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AC5C9F">
        <w:rPr>
          <w:rFonts w:ascii="Times New Roman" w:hAnsi="Times New Roman" w:cs="Times New Roman"/>
          <w:color w:val="000000"/>
          <w:sz w:val="24"/>
          <w:szCs w:val="24"/>
        </w:rPr>
        <w:t xml:space="preserve">Komunikasi merupakan aktivitas dasar manusia. Dalam perusahaan komunikasi merupakan salah satu kegiatan yang dilakukan untuk mengadakan hubungan antara manajer dengan bawahannya. Karena itu komunikasi perlu dilakukan agar maksud dan pesan yang disampaikan dapat diterima sesuai dengan keinginan pengirim berita.  </w:t>
      </w:r>
    </w:p>
    <w:p w:rsidR="00C579A9" w:rsidRDefault="00C579A9" w:rsidP="00C579A9">
      <w:pPr>
        <w:autoSpaceDE w:val="0"/>
        <w:autoSpaceDN w:val="0"/>
        <w:adjustRightInd w:val="0"/>
        <w:spacing w:after="0" w:line="480" w:lineRule="auto"/>
        <w:ind w:firstLine="720"/>
        <w:jc w:val="both"/>
        <w:rPr>
          <w:rFonts w:ascii="Times New Roman" w:hAnsi="Times New Roman" w:cs="Times New Roman"/>
          <w:color w:val="000000"/>
          <w:sz w:val="24"/>
          <w:szCs w:val="24"/>
        </w:rPr>
      </w:pPr>
      <w:r w:rsidRPr="00D86AF7">
        <w:rPr>
          <w:rFonts w:ascii="Times New Roman" w:hAnsi="Times New Roman" w:cs="Times New Roman"/>
          <w:color w:val="000000"/>
          <w:sz w:val="24"/>
          <w:szCs w:val="24"/>
        </w:rPr>
        <w:t>Sedangkan  Kartono (200</w:t>
      </w:r>
      <w:r w:rsidR="00BA6BE4">
        <w:rPr>
          <w:rFonts w:ascii="Times New Roman" w:hAnsi="Times New Roman" w:cs="Times New Roman"/>
          <w:color w:val="000000"/>
          <w:sz w:val="24"/>
          <w:szCs w:val="24"/>
        </w:rPr>
        <w:t>9</w:t>
      </w:r>
      <w:r w:rsidRPr="00D86AF7">
        <w:rPr>
          <w:rFonts w:ascii="Times New Roman" w:hAnsi="Times New Roman" w:cs="Times New Roman"/>
          <w:color w:val="000000"/>
          <w:sz w:val="24"/>
          <w:szCs w:val="24"/>
        </w:rPr>
        <w:t>:212) “komunikasi adalah arus informasi dan emosi yang terdapat dalam masyarakat, baik yang berlangsung secara vertikal maupun horisontal”.</w:t>
      </w:r>
    </w:p>
    <w:p w:rsidR="00C579A9" w:rsidRPr="00742B8A"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742B8A">
        <w:rPr>
          <w:rFonts w:ascii="Times New Roman" w:hAnsi="Times New Roman" w:cs="Times New Roman"/>
          <w:color w:val="000000"/>
          <w:sz w:val="24"/>
          <w:szCs w:val="24"/>
        </w:rPr>
        <w:t xml:space="preserve">Dari beberapa pengertian diatas, dapat disimpulkan bahwa komunikasi adalah: </w:t>
      </w:r>
    </w:p>
    <w:p w:rsidR="00C579A9" w:rsidRPr="00742B8A"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742B8A">
        <w:rPr>
          <w:rFonts w:ascii="Times New Roman" w:hAnsi="Times New Roman" w:cs="Times New Roman"/>
          <w:color w:val="000000"/>
          <w:sz w:val="24"/>
          <w:szCs w:val="24"/>
        </w:rPr>
        <w:t xml:space="preserve">a. Suatu kegiatan untuk membuat orang lain mengerti apa yang dimaksud dalam komunikasi yang dilakukan. </w:t>
      </w:r>
    </w:p>
    <w:p w:rsidR="00C579A9" w:rsidRPr="00742B8A" w:rsidRDefault="00C579A9" w:rsidP="00C579A9">
      <w:pPr>
        <w:autoSpaceDE w:val="0"/>
        <w:autoSpaceDN w:val="0"/>
        <w:adjustRightInd w:val="0"/>
        <w:spacing w:after="0" w:line="480" w:lineRule="auto"/>
        <w:jc w:val="both"/>
        <w:rPr>
          <w:rFonts w:ascii="Times New Roman" w:hAnsi="Times New Roman" w:cs="Times New Roman"/>
          <w:sz w:val="24"/>
          <w:szCs w:val="24"/>
        </w:rPr>
      </w:pPr>
      <w:r w:rsidRPr="00742B8A">
        <w:rPr>
          <w:rFonts w:ascii="Times New Roman" w:hAnsi="Times New Roman" w:cs="Times New Roman"/>
          <w:color w:val="000000"/>
          <w:sz w:val="24"/>
          <w:szCs w:val="24"/>
        </w:rPr>
        <w:t xml:space="preserve">b. Suatu saran pengalihan informasi dari komunikator kepada komunikan. </w:t>
      </w:r>
    </w:p>
    <w:p w:rsidR="00C579A9" w:rsidRDefault="00C579A9" w:rsidP="00C579A9">
      <w:pPr>
        <w:autoSpaceDE w:val="0"/>
        <w:autoSpaceDN w:val="0"/>
        <w:adjustRightInd w:val="0"/>
        <w:spacing w:after="0" w:line="480" w:lineRule="auto"/>
        <w:jc w:val="both"/>
        <w:rPr>
          <w:rFonts w:ascii="Times New Roman" w:hAnsi="Times New Roman" w:cs="Times New Roman"/>
          <w:color w:val="000000"/>
          <w:sz w:val="24"/>
          <w:szCs w:val="24"/>
        </w:rPr>
      </w:pPr>
      <w:r w:rsidRPr="00742B8A">
        <w:rPr>
          <w:rFonts w:ascii="Times New Roman" w:hAnsi="Times New Roman" w:cs="Times New Roman"/>
          <w:color w:val="000000"/>
          <w:sz w:val="24"/>
          <w:szCs w:val="24"/>
        </w:rPr>
        <w:t>c. Suatu sistem agar terbentuk jalinan komunikasi antar individu.</w:t>
      </w:r>
    </w:p>
    <w:p w:rsidR="000E405C" w:rsidRDefault="000E405C" w:rsidP="00B800AB">
      <w:pPr>
        <w:autoSpaceDE w:val="0"/>
        <w:autoSpaceDN w:val="0"/>
        <w:adjustRightInd w:val="0"/>
        <w:spacing w:after="0" w:line="240" w:lineRule="auto"/>
        <w:jc w:val="both"/>
        <w:rPr>
          <w:rFonts w:ascii="Times New Roman" w:hAnsi="Times New Roman" w:cs="Times New Roman"/>
          <w:color w:val="000000"/>
          <w:sz w:val="24"/>
          <w:szCs w:val="24"/>
        </w:rPr>
      </w:pPr>
    </w:p>
    <w:p w:rsidR="00C579A9" w:rsidRPr="008E44D4" w:rsidRDefault="00C579A9" w:rsidP="00C579A9">
      <w:pPr>
        <w:autoSpaceDE w:val="0"/>
        <w:autoSpaceDN w:val="0"/>
        <w:adjustRightInd w:val="0"/>
        <w:spacing w:after="0" w:line="480" w:lineRule="auto"/>
        <w:jc w:val="both"/>
        <w:rPr>
          <w:rFonts w:ascii="Times New Roman" w:hAnsi="Times New Roman" w:cs="Times New Roman"/>
          <w:b/>
          <w:sz w:val="24"/>
          <w:szCs w:val="24"/>
        </w:rPr>
      </w:pPr>
      <w:r w:rsidRPr="008E44D4">
        <w:rPr>
          <w:rFonts w:ascii="Times New Roman" w:hAnsi="Times New Roman" w:cs="Times New Roman"/>
          <w:b/>
          <w:color w:val="000000"/>
          <w:sz w:val="24"/>
          <w:szCs w:val="24"/>
        </w:rPr>
        <w:t>2.</w:t>
      </w:r>
      <w:r w:rsidR="000405ED">
        <w:rPr>
          <w:rFonts w:ascii="Times New Roman" w:hAnsi="Times New Roman" w:cs="Times New Roman"/>
          <w:b/>
          <w:color w:val="000000"/>
          <w:sz w:val="24"/>
          <w:szCs w:val="24"/>
        </w:rPr>
        <w:t xml:space="preserve">1.1    </w:t>
      </w:r>
      <w:r w:rsidRPr="008E44D4">
        <w:rPr>
          <w:rFonts w:ascii="Times New Roman" w:hAnsi="Times New Roman" w:cs="Times New Roman"/>
          <w:b/>
          <w:color w:val="000000"/>
          <w:sz w:val="24"/>
          <w:szCs w:val="24"/>
        </w:rPr>
        <w:t xml:space="preserve">Unsur-unsur Komunikasi </w:t>
      </w:r>
    </w:p>
    <w:p w:rsidR="00C579A9" w:rsidRPr="008E44D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8E44D4">
        <w:rPr>
          <w:rFonts w:ascii="Times New Roman" w:hAnsi="Times New Roman" w:cs="Times New Roman"/>
          <w:color w:val="000000"/>
          <w:sz w:val="24"/>
          <w:szCs w:val="24"/>
        </w:rPr>
        <w:t xml:space="preserve"> Telah dijelaskan di atas bahwa komunikasi adalah kegiatan penyampaian informasi oleh komunikator kepada komunikan. Dengan mempelajari definisi tersebut, kita dapat menguraikan beberapa unsur komunikasi. </w:t>
      </w:r>
    </w:p>
    <w:p w:rsidR="00C579A9" w:rsidRPr="008E44D4" w:rsidRDefault="000E405C" w:rsidP="00C579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lastRenderedPageBreak/>
        <w:t>Menurut Mohyi (2003</w:t>
      </w:r>
      <w:r w:rsidR="00C579A9" w:rsidRPr="008E44D4">
        <w:rPr>
          <w:rFonts w:ascii="Times New Roman" w:hAnsi="Times New Roman" w:cs="Times New Roman"/>
          <w:color w:val="000000"/>
          <w:sz w:val="24"/>
          <w:szCs w:val="24"/>
        </w:rPr>
        <w:t xml:space="preserve">:112-113) dalam komunikasi terdapat beberapa unsur komunikasi yaitu: </w:t>
      </w:r>
    </w:p>
    <w:p w:rsidR="00C579A9" w:rsidRPr="008E44D4"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8E44D4">
        <w:rPr>
          <w:rFonts w:ascii="Times New Roman" w:hAnsi="Times New Roman" w:cs="Times New Roman"/>
          <w:color w:val="000000"/>
          <w:sz w:val="24"/>
          <w:szCs w:val="24"/>
        </w:rPr>
        <w:t xml:space="preserve">1. Komunikator, seseorang atau beberapa orang yang menyampaikan informasi (pesan) kepada komunikan. </w:t>
      </w:r>
    </w:p>
    <w:p w:rsidR="00C579A9" w:rsidRPr="008E44D4"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8E44D4">
        <w:rPr>
          <w:rFonts w:ascii="Times New Roman" w:hAnsi="Times New Roman" w:cs="Times New Roman"/>
          <w:color w:val="000000"/>
          <w:sz w:val="24"/>
          <w:szCs w:val="24"/>
        </w:rPr>
        <w:t xml:space="preserve">2. Komunikan, seseorang atau beberapa orang yang menerima informasi dari komunikator. </w:t>
      </w:r>
    </w:p>
    <w:p w:rsidR="00C579A9" w:rsidRPr="008E44D4"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8E44D4">
        <w:rPr>
          <w:rFonts w:ascii="Times New Roman" w:hAnsi="Times New Roman" w:cs="Times New Roman"/>
          <w:color w:val="000000"/>
          <w:sz w:val="24"/>
          <w:szCs w:val="24"/>
        </w:rPr>
        <w:t xml:space="preserve">3. Informasi, sesuatu yang ingin disampaikan kepada komunikan. Informasi ini terbagi lagi menjadi dua yaitu informasi yang dikirimkan dan informasi yang diterima. Selain dua hal ini, ketika komunikator menyampaikan info kepada komunikan pasti memiliki tujuan informasi yaitu tujuan ketika informasi tersebut disampaikan. </w:t>
      </w:r>
    </w:p>
    <w:p w:rsidR="00C579A9" w:rsidRPr="008E44D4"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8E44D4">
        <w:rPr>
          <w:rFonts w:ascii="Times New Roman" w:hAnsi="Times New Roman" w:cs="Times New Roman"/>
          <w:color w:val="000000"/>
          <w:sz w:val="24"/>
          <w:szCs w:val="24"/>
        </w:rPr>
        <w:t xml:space="preserve">4. Media, sarana yang digunakan untuk menyalurkan informasi dari komunikator kepada komunikan. </w:t>
      </w:r>
    </w:p>
    <w:p w:rsidR="009A4C2A" w:rsidRDefault="00C579A9" w:rsidP="00C579A9">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8E44D4">
        <w:rPr>
          <w:rFonts w:ascii="Times New Roman" w:hAnsi="Times New Roman" w:cs="Times New Roman"/>
          <w:color w:val="000000"/>
          <w:sz w:val="24"/>
          <w:szCs w:val="24"/>
        </w:rPr>
        <w:t>5. Umpan balik atau efek, tanggapan (respon) atau reaksi dari komunikan ketika menerima informasi dari komunikator.</w:t>
      </w:r>
    </w:p>
    <w:p w:rsidR="000E405C" w:rsidRDefault="000E405C" w:rsidP="00641260">
      <w:pPr>
        <w:spacing w:after="0" w:line="240" w:lineRule="auto"/>
        <w:rPr>
          <w:rFonts w:ascii="Times New Roman" w:hAnsi="Times New Roman" w:cs="Times New Roman"/>
          <w:b/>
          <w:color w:val="000000"/>
          <w:sz w:val="24"/>
          <w:szCs w:val="24"/>
        </w:rPr>
      </w:pPr>
    </w:p>
    <w:p w:rsidR="00C579A9" w:rsidRPr="00820C25" w:rsidRDefault="00925247" w:rsidP="000E405C">
      <w:pPr>
        <w:rPr>
          <w:rFonts w:ascii="Times New Roman" w:hAnsi="Times New Roman" w:cs="Times New Roman"/>
          <w:color w:val="000000"/>
          <w:sz w:val="24"/>
          <w:szCs w:val="24"/>
        </w:rPr>
      </w:pPr>
      <w:r>
        <w:rPr>
          <w:rFonts w:ascii="Times New Roman" w:hAnsi="Times New Roman" w:cs="Times New Roman"/>
          <w:b/>
          <w:color w:val="000000"/>
          <w:sz w:val="24"/>
          <w:szCs w:val="24"/>
        </w:rPr>
        <w:t>2.1.2</w:t>
      </w:r>
      <w:r w:rsidR="00C579A9" w:rsidRPr="0067661C">
        <w:rPr>
          <w:rFonts w:ascii="Times New Roman" w:hAnsi="Times New Roman" w:cs="Times New Roman"/>
          <w:b/>
          <w:color w:val="000000"/>
          <w:sz w:val="24"/>
          <w:szCs w:val="24"/>
        </w:rPr>
        <w:t xml:space="preserve"> </w:t>
      </w:r>
      <w:r w:rsidR="00C579A9">
        <w:rPr>
          <w:rFonts w:ascii="Times New Roman" w:hAnsi="Times New Roman" w:cs="Times New Roman"/>
          <w:b/>
          <w:color w:val="000000"/>
          <w:sz w:val="24"/>
          <w:szCs w:val="24"/>
        </w:rPr>
        <w:t xml:space="preserve">   </w:t>
      </w:r>
      <w:r w:rsidR="00C579A9" w:rsidRPr="0067661C">
        <w:rPr>
          <w:rFonts w:ascii="Times New Roman" w:hAnsi="Times New Roman" w:cs="Times New Roman"/>
          <w:b/>
          <w:color w:val="000000"/>
          <w:sz w:val="24"/>
          <w:szCs w:val="24"/>
        </w:rPr>
        <w:t xml:space="preserve">Fungsi dan Tujuan Komunikasi </w:t>
      </w:r>
    </w:p>
    <w:p w:rsidR="00C579A9" w:rsidRPr="0067661C"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Komunikasi mempunyai empat fungsi utama dalam sebuah kelompok atau organisasi, yaitu: fungsi kendali, motivasi, pernyataan emosi, dan informasi. Komunikasi berfungsi untuk mengendalikan perilaku anggotanya hal ini bisa dilihat melalui tata tertib, peraturan dan lain-lainnya. Komunikasi juga memelihara motivasi dengan memberikan penjelasan kepada karyawan /anggota tentang apa yang harus dilakukan, bagaimana melakukannya, seberapa baik dikerjakan, dan seterusnya. Selain itu komunikasi merupakan jalan untuk menyampaikan, menyatakan emosi perasaan dan pemenuhan kebutuhan sosial, komunikasi juga </w:t>
      </w:r>
      <w:r w:rsidR="003E36BC">
        <w:rPr>
          <w:rFonts w:ascii="Times New Roman" w:hAnsi="Times New Roman" w:cs="Times New Roman"/>
          <w:color w:val="000000"/>
          <w:sz w:val="24"/>
          <w:szCs w:val="24"/>
        </w:rPr>
        <w:t>memberikan informasi (Robbins, 2009</w:t>
      </w:r>
      <w:r w:rsidRPr="0067661C">
        <w:rPr>
          <w:rFonts w:ascii="Times New Roman" w:hAnsi="Times New Roman" w:cs="Times New Roman"/>
          <w:color w:val="000000"/>
          <w:sz w:val="24"/>
          <w:szCs w:val="24"/>
        </w:rPr>
        <w:t xml:space="preserve">:5). </w:t>
      </w:r>
    </w:p>
    <w:p w:rsidR="00C579A9" w:rsidRPr="0067661C"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67661C">
        <w:rPr>
          <w:rFonts w:ascii="Times New Roman" w:hAnsi="Times New Roman" w:cs="Times New Roman"/>
          <w:color w:val="000000"/>
          <w:sz w:val="24"/>
          <w:szCs w:val="24"/>
        </w:rPr>
        <w:t>Menurut Pareek (</w:t>
      </w:r>
      <w:r w:rsidR="003E36BC">
        <w:rPr>
          <w:rFonts w:ascii="Times New Roman" w:hAnsi="Times New Roman" w:cs="Times New Roman"/>
          <w:color w:val="000000"/>
          <w:sz w:val="24"/>
          <w:szCs w:val="24"/>
        </w:rPr>
        <w:t>2010</w:t>
      </w:r>
      <w:r w:rsidRPr="0067661C">
        <w:rPr>
          <w:rFonts w:ascii="Times New Roman" w:hAnsi="Times New Roman" w:cs="Times New Roman"/>
          <w:color w:val="000000"/>
          <w:sz w:val="24"/>
          <w:szCs w:val="24"/>
        </w:rPr>
        <w:t xml:space="preserve">:97-99) tidak hanya fungsi saja yang ada dalam komunikasi, tetapi komunikasi juga memiliki tujuan yaitu: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a. Memberikan informasi, mengirimkan informasi dari suatu sumber kepada orang-orang atau kelompok alamat komunikasi.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b. Umpan balik, komunikasi umpan balik membantu usaha mengambil langkah-langkah perbaikan dan penyesuaian yang diperlukan serta memberikan motivasi kepada orang-orang/karyawan untuk mengembangkan rencana-rencana yang menantang dan realistis.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c. Pengaruh, mempengaruhi orang.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d. Memecahkan persoalan.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e. </w:t>
      </w:r>
      <w:r>
        <w:rPr>
          <w:rFonts w:ascii="Times New Roman" w:hAnsi="Times New Roman" w:cs="Times New Roman"/>
          <w:color w:val="000000"/>
          <w:sz w:val="24"/>
          <w:szCs w:val="24"/>
        </w:rPr>
        <w:t xml:space="preserve"> </w:t>
      </w:r>
      <w:r w:rsidRPr="0067661C">
        <w:rPr>
          <w:rFonts w:ascii="Times New Roman" w:hAnsi="Times New Roman" w:cs="Times New Roman"/>
          <w:color w:val="000000"/>
          <w:sz w:val="24"/>
          <w:szCs w:val="24"/>
        </w:rPr>
        <w:t xml:space="preserve">Pengendalian, komunikasi membantu terlaksananya pengendalian.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f. Pengambilan keputusan, penyelesaian alternatif dan pertukaran pendapat tentang berbagai hal. </w:t>
      </w:r>
    </w:p>
    <w:p w:rsidR="00C579A9" w:rsidRPr="0067661C"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67661C">
        <w:rPr>
          <w:rFonts w:ascii="Times New Roman" w:hAnsi="Times New Roman" w:cs="Times New Roman"/>
          <w:color w:val="000000"/>
          <w:sz w:val="24"/>
          <w:szCs w:val="24"/>
        </w:rPr>
        <w:t xml:space="preserve">g. Mempermudah perubahan, efektivitas suatu perubahan yang diadakan dalam suatu organisasi sebagian besar tergantung pada kejernihan dan spontanitas komunikasi. </w:t>
      </w:r>
    </w:p>
    <w:p w:rsidR="00C579A9" w:rsidRDefault="00C579A9" w:rsidP="00C579A9">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67661C">
        <w:rPr>
          <w:rFonts w:ascii="Times New Roman" w:hAnsi="Times New Roman" w:cs="Times New Roman"/>
          <w:color w:val="000000"/>
          <w:sz w:val="24"/>
          <w:szCs w:val="24"/>
        </w:rPr>
        <w:t>h. Pembentukan kelompok, komunikasi membantu pembentukan hubungan.</w:t>
      </w:r>
    </w:p>
    <w:p w:rsidR="003E36BC" w:rsidRDefault="003E36BC" w:rsidP="00B800AB">
      <w:pPr>
        <w:autoSpaceDE w:val="0"/>
        <w:autoSpaceDN w:val="0"/>
        <w:adjustRightInd w:val="0"/>
        <w:spacing w:after="0" w:line="240" w:lineRule="auto"/>
        <w:jc w:val="both"/>
        <w:rPr>
          <w:rFonts w:ascii="Times New Roman" w:hAnsi="Times New Roman" w:cs="Times New Roman"/>
          <w:sz w:val="24"/>
          <w:szCs w:val="24"/>
        </w:rPr>
      </w:pPr>
    </w:p>
    <w:p w:rsidR="00C579A9" w:rsidRPr="00946A64" w:rsidRDefault="00925247" w:rsidP="00C579A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2</w:t>
      </w:r>
      <w:r w:rsidR="00C579A9">
        <w:rPr>
          <w:rFonts w:ascii="Times New Roman" w:hAnsi="Times New Roman" w:cs="Times New Roman"/>
          <w:b/>
          <w:color w:val="000000"/>
          <w:sz w:val="24"/>
          <w:szCs w:val="24"/>
        </w:rPr>
        <w:t>.</w:t>
      </w:r>
      <w:r>
        <w:rPr>
          <w:rFonts w:ascii="Times New Roman" w:hAnsi="Times New Roman" w:cs="Times New Roman"/>
          <w:b/>
          <w:color w:val="000000"/>
          <w:sz w:val="24"/>
          <w:szCs w:val="24"/>
        </w:rPr>
        <w:t>1.3</w:t>
      </w:r>
      <w:r w:rsidR="00C579A9">
        <w:rPr>
          <w:rFonts w:ascii="Times New Roman" w:hAnsi="Times New Roman" w:cs="Times New Roman"/>
          <w:b/>
          <w:color w:val="000000"/>
          <w:sz w:val="24"/>
          <w:szCs w:val="24"/>
        </w:rPr>
        <w:t xml:space="preserve">    </w:t>
      </w:r>
      <w:r w:rsidR="00C579A9" w:rsidRPr="00946A64">
        <w:rPr>
          <w:rFonts w:ascii="Times New Roman" w:hAnsi="Times New Roman" w:cs="Times New Roman"/>
          <w:b/>
          <w:color w:val="000000"/>
          <w:sz w:val="24"/>
          <w:szCs w:val="24"/>
        </w:rPr>
        <w:t xml:space="preserve">Macam-macam Komunikasi </w:t>
      </w:r>
    </w:p>
    <w:p w:rsidR="00C579A9" w:rsidRPr="00946A6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946A64">
        <w:rPr>
          <w:rFonts w:ascii="Times New Roman" w:hAnsi="Times New Roman" w:cs="Times New Roman"/>
          <w:color w:val="000000"/>
          <w:sz w:val="24"/>
          <w:szCs w:val="24"/>
        </w:rPr>
        <w:t>Menurut Mohyi (</w:t>
      </w:r>
      <w:r w:rsidR="003E36BC">
        <w:rPr>
          <w:rFonts w:ascii="Times New Roman" w:hAnsi="Times New Roman" w:cs="Times New Roman"/>
          <w:color w:val="000000"/>
          <w:sz w:val="24"/>
          <w:szCs w:val="24"/>
        </w:rPr>
        <w:t>2003</w:t>
      </w:r>
      <w:r w:rsidRPr="00946A64">
        <w:rPr>
          <w:rFonts w:ascii="Times New Roman" w:hAnsi="Times New Roman" w:cs="Times New Roman"/>
          <w:color w:val="000000"/>
          <w:sz w:val="24"/>
          <w:szCs w:val="24"/>
        </w:rPr>
        <w:t xml:space="preserve">:113-115) macam-macam komunikasi manajemen dapat dikelompokkan berdasarkan berikut: </w:t>
      </w:r>
    </w:p>
    <w:p w:rsidR="00B800AB" w:rsidRDefault="00B800AB" w:rsidP="00C579A9">
      <w:pPr>
        <w:autoSpaceDE w:val="0"/>
        <w:autoSpaceDN w:val="0"/>
        <w:adjustRightInd w:val="0"/>
        <w:spacing w:after="0" w:line="480" w:lineRule="auto"/>
        <w:jc w:val="both"/>
        <w:rPr>
          <w:rFonts w:ascii="Times New Roman" w:hAnsi="Times New Roman" w:cs="Times New Roman"/>
          <w:color w:val="000000"/>
          <w:sz w:val="24"/>
          <w:szCs w:val="24"/>
        </w:rPr>
      </w:pPr>
    </w:p>
    <w:p w:rsidR="00C579A9" w:rsidRPr="00946A64" w:rsidRDefault="00C579A9" w:rsidP="00C579A9">
      <w:pPr>
        <w:autoSpaceDE w:val="0"/>
        <w:autoSpaceDN w:val="0"/>
        <w:adjustRightInd w:val="0"/>
        <w:spacing w:after="0" w:line="480" w:lineRule="auto"/>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a.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 xml:space="preserve">Berdasarkan tempatnya komunikasi dapat dibagi: </w:t>
      </w:r>
    </w:p>
    <w:p w:rsidR="00C579A9" w:rsidRPr="00946A64" w:rsidRDefault="00C579A9" w:rsidP="00C579A9">
      <w:pPr>
        <w:autoSpaceDE w:val="0"/>
        <w:autoSpaceDN w:val="0"/>
        <w:adjustRightInd w:val="0"/>
        <w:spacing w:after="0" w:line="480" w:lineRule="auto"/>
        <w:ind w:left="993" w:hanging="284"/>
        <w:jc w:val="both"/>
        <w:rPr>
          <w:rFonts w:ascii="Times New Roman" w:hAnsi="Times New Roman" w:cs="Times New Roman"/>
          <w:sz w:val="24"/>
          <w:szCs w:val="24"/>
        </w:rPr>
      </w:pPr>
      <w:r w:rsidRPr="00946A64">
        <w:rPr>
          <w:rFonts w:ascii="Times New Roman" w:hAnsi="Times New Roman" w:cs="Times New Roman"/>
          <w:color w:val="000000"/>
          <w:sz w:val="24"/>
          <w:szCs w:val="24"/>
        </w:rPr>
        <w:t>1. Komunikasi internal (</w:t>
      </w:r>
      <w:r w:rsidRPr="004C5066">
        <w:rPr>
          <w:rFonts w:ascii="Times New Roman" w:hAnsi="Times New Roman" w:cs="Times New Roman"/>
          <w:i/>
          <w:color w:val="000000"/>
          <w:sz w:val="24"/>
          <w:szCs w:val="24"/>
        </w:rPr>
        <w:t>internal communication</w:t>
      </w:r>
      <w:r w:rsidRPr="00946A64">
        <w:rPr>
          <w:rFonts w:ascii="Times New Roman" w:hAnsi="Times New Roman" w:cs="Times New Roman"/>
          <w:color w:val="000000"/>
          <w:sz w:val="24"/>
          <w:szCs w:val="24"/>
        </w:rPr>
        <w:t xml:space="preserve">), yaitu bila dilihat dari </w:t>
      </w:r>
      <w:r>
        <w:rPr>
          <w:rFonts w:ascii="Times New Roman" w:hAnsi="Times New Roman" w:cs="Times New Roman"/>
          <w:color w:val="000000"/>
          <w:sz w:val="24"/>
          <w:szCs w:val="24"/>
        </w:rPr>
        <w:t xml:space="preserve">arus </w:t>
      </w:r>
      <w:r w:rsidRPr="00946A64">
        <w:rPr>
          <w:rFonts w:ascii="Times New Roman" w:hAnsi="Times New Roman" w:cs="Times New Roman"/>
          <w:color w:val="000000"/>
          <w:sz w:val="24"/>
          <w:szCs w:val="24"/>
        </w:rPr>
        <w:t xml:space="preserve">komunikasinya terdiri dari: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a) Komunikasi vertikal (</w:t>
      </w:r>
      <w:r w:rsidRPr="004C5066">
        <w:rPr>
          <w:rFonts w:ascii="Times New Roman" w:hAnsi="Times New Roman" w:cs="Times New Roman"/>
          <w:i/>
          <w:color w:val="000000"/>
          <w:sz w:val="24"/>
          <w:szCs w:val="24"/>
        </w:rPr>
        <w:t>vertical communication</w:t>
      </w:r>
      <w:r w:rsidRPr="00946A64">
        <w:rPr>
          <w:rFonts w:ascii="Times New Roman" w:hAnsi="Times New Roman" w:cs="Times New Roman"/>
          <w:color w:val="000000"/>
          <w:sz w:val="24"/>
          <w:szCs w:val="24"/>
        </w:rPr>
        <w:t xml:space="preserve">).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b) Komunikasi horizontal (</w:t>
      </w:r>
      <w:r w:rsidRPr="004C5066">
        <w:rPr>
          <w:rFonts w:ascii="Times New Roman" w:hAnsi="Times New Roman" w:cs="Times New Roman"/>
          <w:i/>
          <w:color w:val="000000"/>
          <w:sz w:val="24"/>
          <w:szCs w:val="24"/>
        </w:rPr>
        <w:t>horizontal communication</w:t>
      </w:r>
      <w:r w:rsidRPr="00946A64">
        <w:rPr>
          <w:rFonts w:ascii="Times New Roman" w:hAnsi="Times New Roman" w:cs="Times New Roman"/>
          <w:color w:val="000000"/>
          <w:sz w:val="24"/>
          <w:szCs w:val="24"/>
        </w:rPr>
        <w:t xml:space="preserve">).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c) Komunikasi diagonal (</w:t>
      </w:r>
      <w:r w:rsidRPr="004C5066">
        <w:rPr>
          <w:rFonts w:ascii="Times New Roman" w:hAnsi="Times New Roman" w:cs="Times New Roman"/>
          <w:i/>
          <w:color w:val="000000"/>
          <w:sz w:val="24"/>
          <w:szCs w:val="24"/>
        </w:rPr>
        <w:t>diagonal communication</w:t>
      </w:r>
      <w:r w:rsidRPr="00946A64">
        <w:rPr>
          <w:rFonts w:ascii="Times New Roman" w:hAnsi="Times New Roman" w:cs="Times New Roman"/>
          <w:color w:val="000000"/>
          <w:sz w:val="24"/>
          <w:szCs w:val="24"/>
        </w:rPr>
        <w:t xml:space="preserve">). </w:t>
      </w:r>
    </w:p>
    <w:p w:rsidR="00C579A9" w:rsidRPr="00946A64" w:rsidRDefault="00C579A9" w:rsidP="00C579A9">
      <w:pPr>
        <w:autoSpaceDE w:val="0"/>
        <w:autoSpaceDN w:val="0"/>
        <w:adjustRightInd w:val="0"/>
        <w:spacing w:after="0" w:line="480" w:lineRule="auto"/>
        <w:ind w:left="709"/>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 xml:space="preserve">Komunikasi eksternal: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a) Komunikasi dengan masyarakat sekitar.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b) Komunikasi dengan lembaga, instansi atau organisasi lain.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c) Komunikasi dengan pers.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d) Komunikasi dengan pelanggan. </w:t>
      </w:r>
    </w:p>
    <w:p w:rsidR="00C579A9" w:rsidRPr="00946A64" w:rsidRDefault="00C579A9" w:rsidP="00C579A9">
      <w:pPr>
        <w:autoSpaceDE w:val="0"/>
        <w:autoSpaceDN w:val="0"/>
        <w:adjustRightInd w:val="0"/>
        <w:spacing w:after="0" w:line="480" w:lineRule="auto"/>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b.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 xml:space="preserve">Berdasarkan lambang yang digunakan komunikasi dapat dibagi: </w:t>
      </w:r>
    </w:p>
    <w:p w:rsidR="00C579A9" w:rsidRPr="00946A6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Komunikasi verbal (</w:t>
      </w:r>
      <w:r w:rsidRPr="004C5066">
        <w:rPr>
          <w:rFonts w:ascii="Times New Roman" w:hAnsi="Times New Roman" w:cs="Times New Roman"/>
          <w:i/>
          <w:color w:val="000000"/>
          <w:sz w:val="24"/>
          <w:szCs w:val="24"/>
        </w:rPr>
        <w:t>verbal communication</w:t>
      </w:r>
      <w:r w:rsidRPr="00946A64">
        <w:rPr>
          <w:rFonts w:ascii="Times New Roman" w:hAnsi="Times New Roman" w:cs="Times New Roman"/>
          <w:color w:val="000000"/>
          <w:sz w:val="24"/>
          <w:szCs w:val="24"/>
        </w:rPr>
        <w:t xml:space="preserve">), terdiri dari: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a) Komunikasi dengan lisan.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b) Komunikasi dengan tulisan. </w:t>
      </w:r>
    </w:p>
    <w:p w:rsidR="00C579A9" w:rsidRPr="00946A6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 xml:space="preserve">Komunikasi non verbal: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a) Komunikasi dengan gerak isyarat (</w:t>
      </w:r>
      <w:r w:rsidRPr="004C5066">
        <w:rPr>
          <w:rFonts w:ascii="Times New Roman" w:hAnsi="Times New Roman" w:cs="Times New Roman"/>
          <w:i/>
          <w:color w:val="000000"/>
          <w:sz w:val="24"/>
          <w:szCs w:val="24"/>
        </w:rPr>
        <w:t>gesture</w:t>
      </w:r>
      <w:r w:rsidRPr="00946A64">
        <w:rPr>
          <w:rFonts w:ascii="Times New Roman" w:hAnsi="Times New Roman" w:cs="Times New Roman"/>
          <w:color w:val="000000"/>
          <w:sz w:val="24"/>
          <w:szCs w:val="24"/>
        </w:rPr>
        <w:t xml:space="preserve">).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b) Komunikasi dengan gambar. </w:t>
      </w:r>
    </w:p>
    <w:p w:rsidR="00C579A9" w:rsidRPr="00B800AB" w:rsidRDefault="00C579A9" w:rsidP="00B800AB">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c) Komunikasi dengan warna. </w:t>
      </w:r>
    </w:p>
    <w:p w:rsidR="00C579A9" w:rsidRPr="00946A64" w:rsidRDefault="00C579A9" w:rsidP="00C579A9">
      <w:pPr>
        <w:autoSpaceDE w:val="0"/>
        <w:autoSpaceDN w:val="0"/>
        <w:adjustRightInd w:val="0"/>
        <w:spacing w:after="0" w:line="480" w:lineRule="auto"/>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c. Berdasarkan metode (tehnik) dalam komunikasi, dapat dibagi: </w:t>
      </w:r>
    </w:p>
    <w:p w:rsidR="00C579A9" w:rsidRPr="00946A6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946A64">
        <w:rPr>
          <w:rFonts w:ascii="Times New Roman" w:hAnsi="Times New Roman" w:cs="Times New Roman"/>
          <w:color w:val="000000"/>
          <w:sz w:val="24"/>
          <w:szCs w:val="24"/>
        </w:rPr>
        <w:t>Komunikasi langsung (</w:t>
      </w:r>
      <w:r w:rsidRPr="004C5066">
        <w:rPr>
          <w:rFonts w:ascii="Times New Roman" w:hAnsi="Times New Roman" w:cs="Times New Roman"/>
          <w:i/>
          <w:color w:val="000000"/>
          <w:sz w:val="24"/>
          <w:szCs w:val="24"/>
        </w:rPr>
        <w:t>direct communication</w:t>
      </w:r>
      <w:r w:rsidRPr="00946A64">
        <w:rPr>
          <w:rFonts w:ascii="Times New Roman" w:hAnsi="Times New Roman" w:cs="Times New Roman"/>
          <w:color w:val="000000"/>
          <w:sz w:val="24"/>
          <w:szCs w:val="24"/>
        </w:rPr>
        <w:t xml:space="preserve">), terdiri dari: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a) Komunikasi antar personal.  </w:t>
      </w:r>
    </w:p>
    <w:p w:rsidR="00C579A9" w:rsidRPr="00946A64" w:rsidRDefault="00C579A9" w:rsidP="00C579A9">
      <w:pPr>
        <w:tabs>
          <w:tab w:val="left" w:pos="1134"/>
        </w:tabs>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b) Komunikasi dengan kelompok, yang meliputi: </w:t>
      </w:r>
    </w:p>
    <w:p w:rsidR="00C579A9" w:rsidRPr="00946A64" w:rsidRDefault="00C579A9" w:rsidP="00C579A9">
      <w:pPr>
        <w:tabs>
          <w:tab w:val="left" w:pos="1418"/>
        </w:tabs>
        <w:autoSpaceDE w:val="0"/>
        <w:autoSpaceDN w:val="0"/>
        <w:adjustRightInd w:val="0"/>
        <w:spacing w:after="0" w:line="480" w:lineRule="auto"/>
        <w:ind w:left="1418"/>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1) Kelompok besar. </w:t>
      </w:r>
    </w:p>
    <w:p w:rsidR="00C579A9" w:rsidRPr="00946A64" w:rsidRDefault="00C579A9" w:rsidP="00C579A9">
      <w:pPr>
        <w:tabs>
          <w:tab w:val="left" w:pos="1418"/>
        </w:tabs>
        <w:autoSpaceDE w:val="0"/>
        <w:autoSpaceDN w:val="0"/>
        <w:adjustRightInd w:val="0"/>
        <w:spacing w:after="0" w:line="480" w:lineRule="auto"/>
        <w:ind w:left="1418"/>
        <w:jc w:val="both"/>
        <w:rPr>
          <w:rFonts w:ascii="Times New Roman" w:hAnsi="Times New Roman" w:cs="Times New Roman"/>
          <w:sz w:val="24"/>
          <w:szCs w:val="24"/>
        </w:rPr>
      </w:pPr>
      <w:r w:rsidRPr="00946A64">
        <w:rPr>
          <w:rFonts w:ascii="Times New Roman" w:hAnsi="Times New Roman" w:cs="Times New Roman"/>
          <w:color w:val="000000"/>
          <w:sz w:val="24"/>
          <w:szCs w:val="24"/>
        </w:rPr>
        <w:t xml:space="preserve">2) Kelompok kecil. </w:t>
      </w:r>
    </w:p>
    <w:p w:rsidR="00C579A9" w:rsidRPr="00946A64"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946A64">
        <w:rPr>
          <w:rFonts w:ascii="Times New Roman" w:hAnsi="Times New Roman" w:cs="Times New Roman"/>
          <w:color w:val="000000"/>
          <w:sz w:val="24"/>
          <w:szCs w:val="24"/>
        </w:rPr>
        <w:t>2. Komunikasi tidak langsung (</w:t>
      </w:r>
      <w:r w:rsidRPr="004C5066">
        <w:rPr>
          <w:rFonts w:ascii="Times New Roman" w:hAnsi="Times New Roman" w:cs="Times New Roman"/>
          <w:i/>
          <w:color w:val="000000"/>
          <w:sz w:val="24"/>
          <w:szCs w:val="24"/>
        </w:rPr>
        <w:t>indirect communication</w:t>
      </w:r>
      <w:r w:rsidRPr="00946A64">
        <w:rPr>
          <w:rFonts w:ascii="Times New Roman" w:hAnsi="Times New Roman" w:cs="Times New Roman"/>
          <w:color w:val="000000"/>
          <w:sz w:val="24"/>
          <w:szCs w:val="24"/>
        </w:rPr>
        <w:t xml:space="preserve">), terdiri dari:  </w:t>
      </w:r>
    </w:p>
    <w:p w:rsidR="00C579A9" w:rsidRPr="00946A64" w:rsidRDefault="00C579A9" w:rsidP="00C579A9">
      <w:pPr>
        <w:autoSpaceDE w:val="0"/>
        <w:autoSpaceDN w:val="0"/>
        <w:adjustRightInd w:val="0"/>
        <w:spacing w:after="0" w:line="480" w:lineRule="auto"/>
        <w:ind w:left="1134"/>
        <w:jc w:val="both"/>
        <w:rPr>
          <w:rFonts w:ascii="Times New Roman" w:hAnsi="Times New Roman" w:cs="Times New Roman"/>
          <w:sz w:val="24"/>
          <w:szCs w:val="24"/>
        </w:rPr>
      </w:pPr>
      <w:r w:rsidRPr="00946A64">
        <w:rPr>
          <w:rFonts w:ascii="Times New Roman" w:hAnsi="Times New Roman" w:cs="Times New Roman"/>
          <w:color w:val="000000"/>
          <w:sz w:val="24"/>
          <w:szCs w:val="24"/>
        </w:rPr>
        <w:t>a) Komunikasi dengan media massa (</w:t>
      </w:r>
      <w:r w:rsidRPr="004C5066">
        <w:rPr>
          <w:rFonts w:ascii="Times New Roman" w:hAnsi="Times New Roman" w:cs="Times New Roman"/>
          <w:i/>
          <w:color w:val="000000"/>
          <w:sz w:val="24"/>
          <w:szCs w:val="24"/>
        </w:rPr>
        <w:t>mass media</w:t>
      </w:r>
      <w:r w:rsidRPr="00946A64">
        <w:rPr>
          <w:rFonts w:ascii="Times New Roman" w:hAnsi="Times New Roman" w:cs="Times New Roman"/>
          <w:color w:val="000000"/>
          <w:sz w:val="24"/>
          <w:szCs w:val="24"/>
        </w:rPr>
        <w:t xml:space="preserve">). </w:t>
      </w:r>
    </w:p>
    <w:p w:rsidR="00905C0E" w:rsidRDefault="00C579A9" w:rsidP="00B800AB">
      <w:pPr>
        <w:tabs>
          <w:tab w:val="left" w:pos="1134"/>
        </w:tabs>
        <w:autoSpaceDE w:val="0"/>
        <w:autoSpaceDN w:val="0"/>
        <w:adjustRightInd w:val="0"/>
        <w:spacing w:after="0" w:line="480" w:lineRule="auto"/>
        <w:ind w:left="414" w:firstLine="720"/>
        <w:jc w:val="both"/>
        <w:rPr>
          <w:rFonts w:ascii="Times New Roman" w:hAnsi="Times New Roman" w:cs="Times New Roman"/>
          <w:color w:val="000000"/>
          <w:sz w:val="24"/>
          <w:szCs w:val="24"/>
        </w:rPr>
      </w:pPr>
      <w:r w:rsidRPr="00946A64">
        <w:rPr>
          <w:rFonts w:ascii="Times New Roman" w:hAnsi="Times New Roman" w:cs="Times New Roman"/>
          <w:color w:val="000000"/>
          <w:sz w:val="24"/>
          <w:szCs w:val="24"/>
        </w:rPr>
        <w:t>b) Komunikasi dengan media non massa (</w:t>
      </w:r>
      <w:r w:rsidRPr="004C5066">
        <w:rPr>
          <w:rFonts w:ascii="Times New Roman" w:hAnsi="Times New Roman" w:cs="Times New Roman"/>
          <w:i/>
          <w:color w:val="000000"/>
          <w:sz w:val="24"/>
          <w:szCs w:val="24"/>
        </w:rPr>
        <w:t>non mass media</w:t>
      </w:r>
      <w:r w:rsidRPr="00946A64">
        <w:rPr>
          <w:rFonts w:ascii="Times New Roman" w:hAnsi="Times New Roman" w:cs="Times New Roman"/>
          <w:color w:val="000000"/>
          <w:sz w:val="24"/>
          <w:szCs w:val="24"/>
        </w:rPr>
        <w:t>).</w:t>
      </w:r>
    </w:p>
    <w:p w:rsidR="00B800AB" w:rsidRDefault="00B800AB" w:rsidP="00B800AB">
      <w:pPr>
        <w:tabs>
          <w:tab w:val="left" w:pos="1134"/>
        </w:tabs>
        <w:autoSpaceDE w:val="0"/>
        <w:autoSpaceDN w:val="0"/>
        <w:adjustRightInd w:val="0"/>
        <w:spacing w:after="0" w:line="240" w:lineRule="auto"/>
        <w:ind w:left="414" w:firstLine="720"/>
        <w:jc w:val="both"/>
        <w:rPr>
          <w:rFonts w:ascii="Times New Roman" w:hAnsi="Times New Roman" w:cs="Times New Roman"/>
          <w:color w:val="000000"/>
          <w:sz w:val="24"/>
          <w:szCs w:val="24"/>
        </w:rPr>
      </w:pPr>
    </w:p>
    <w:p w:rsidR="00905C0E" w:rsidRPr="00905C0E" w:rsidRDefault="00905C0E" w:rsidP="00905C0E">
      <w:pPr>
        <w:spacing w:after="0" w:line="480" w:lineRule="auto"/>
        <w:jc w:val="both"/>
        <w:rPr>
          <w:rFonts w:ascii="Times New Roman" w:hAnsi="Times New Roman" w:cs="Times New Roman"/>
          <w:b/>
          <w:sz w:val="24"/>
          <w:szCs w:val="24"/>
        </w:rPr>
      </w:pPr>
      <w:r w:rsidRPr="00905C0E">
        <w:rPr>
          <w:rFonts w:ascii="Times New Roman" w:hAnsi="Times New Roman" w:cs="Times New Roman"/>
          <w:b/>
          <w:sz w:val="24"/>
          <w:szCs w:val="24"/>
        </w:rPr>
        <w:t>Komunikasi ke bawah</w:t>
      </w:r>
    </w:p>
    <w:p w:rsidR="00905C0E" w:rsidRDefault="00905C0E" w:rsidP="00B800AB">
      <w:pPr>
        <w:spacing w:after="0" w:line="480" w:lineRule="auto"/>
        <w:ind w:firstLine="720"/>
        <w:jc w:val="both"/>
        <w:rPr>
          <w:rFonts w:ascii="Times New Roman" w:hAnsi="Times New Roman" w:cs="Times New Roman"/>
          <w:sz w:val="24"/>
          <w:szCs w:val="24"/>
        </w:rPr>
      </w:pPr>
      <w:r w:rsidRPr="00905C0E">
        <w:rPr>
          <w:rFonts w:ascii="Times New Roman" w:hAnsi="Times New Roman" w:cs="Times New Roman"/>
          <w:sz w:val="24"/>
          <w:szCs w:val="24"/>
        </w:rPr>
        <w:t>Komunikasi ke bawah dalam sebuah organisasi berarti bahwa informasi mengalir dari jabatan berotoritas tinggi kepada mereka yang berotoritas lebih rendah. Biasanya kita beranggapan bahwa informasi bergerak dari manajemen kepada para pegawai, namun, dalam organisasi kebanyakan, hubungan ada pada kelompok manajemen (Davis dalam Pace, 2007:184). Kebanyakan komunikasi kebawah digunakan untuk menyampaikan pesan-pesan yang berkenaan dengan tugas-tugas dan pemeliharaan. Pesan tersebut biasanya berhubungan dengan pengarahan, tujuan, disiplin,perintah,pertanyaan, dan kebijaksanaan umum. Menurut Lewis (1987) dalam Arni Muhammad (2009:108), komunikasi ke bawah adalah untuk menyampaikan tujuan, untuk merubah sikap, membentuk pendapat, mengurangai ketakutan dan kecurigaan yang timbul karena salah informasi, mencegah kesalahpahaman karena kurang informasi.</w:t>
      </w:r>
    </w:p>
    <w:p w:rsidR="00B800AB" w:rsidRPr="00905C0E" w:rsidRDefault="00B800AB" w:rsidP="00B800AB">
      <w:pPr>
        <w:spacing w:after="0" w:line="240" w:lineRule="auto"/>
        <w:ind w:firstLine="720"/>
        <w:jc w:val="both"/>
        <w:rPr>
          <w:rFonts w:ascii="Times New Roman" w:hAnsi="Times New Roman" w:cs="Times New Roman"/>
          <w:sz w:val="24"/>
          <w:szCs w:val="24"/>
        </w:rPr>
      </w:pPr>
    </w:p>
    <w:p w:rsidR="00905C0E" w:rsidRPr="00905C0E" w:rsidRDefault="00905C0E" w:rsidP="00905C0E">
      <w:pPr>
        <w:spacing w:after="0" w:line="480" w:lineRule="auto"/>
        <w:jc w:val="both"/>
        <w:rPr>
          <w:rFonts w:ascii="Times New Roman" w:hAnsi="Times New Roman" w:cs="Times New Roman"/>
          <w:b/>
          <w:sz w:val="24"/>
          <w:szCs w:val="24"/>
        </w:rPr>
      </w:pPr>
      <w:r w:rsidRPr="00905C0E">
        <w:rPr>
          <w:rFonts w:ascii="Times New Roman" w:hAnsi="Times New Roman" w:cs="Times New Roman"/>
          <w:b/>
          <w:sz w:val="24"/>
          <w:szCs w:val="24"/>
        </w:rPr>
        <w:t>Komunikasi ke atas</w:t>
      </w:r>
    </w:p>
    <w:p w:rsidR="00905C0E" w:rsidRPr="00905C0E" w:rsidRDefault="00905C0E" w:rsidP="00905C0E">
      <w:pPr>
        <w:spacing w:after="0" w:line="480" w:lineRule="auto"/>
        <w:jc w:val="both"/>
        <w:rPr>
          <w:rFonts w:ascii="Times New Roman" w:hAnsi="Times New Roman" w:cs="Times New Roman"/>
          <w:sz w:val="24"/>
          <w:szCs w:val="24"/>
        </w:rPr>
      </w:pPr>
      <w:r w:rsidRPr="00905C0E">
        <w:rPr>
          <w:rFonts w:ascii="Times New Roman" w:hAnsi="Times New Roman" w:cs="Times New Roman"/>
          <w:sz w:val="24"/>
          <w:szCs w:val="24"/>
        </w:rPr>
        <w:tab/>
        <w:t>Komunikasi ke atas dalam sebuah organisasi berarti bahwa informasi mengalir dari tingkat yang lebih tinggi. Semua anggota dalam organisasi, kecuali mereka yang menduduki posisi puncak, mungkin berkomunikasi ke atas, yakni setiap bawahan dapat mempunyai alasan yang baik atau meminta informasi kepada seseorang yang otoritasnya lebih tinggi daripada dia. Suatu permohonan atau komentar yang diarahkan kepada individu yang otoritasnya lebih besar, lebih tinggi, atau lebih luas merupakan esensi komunikasi ke atas.</w:t>
      </w:r>
    </w:p>
    <w:p w:rsidR="00905C0E" w:rsidRPr="00905C0E" w:rsidRDefault="00905C0E" w:rsidP="00B800AB">
      <w:pPr>
        <w:spacing w:after="0" w:line="480" w:lineRule="auto"/>
        <w:ind w:firstLine="720"/>
        <w:jc w:val="both"/>
        <w:rPr>
          <w:rFonts w:ascii="Times New Roman" w:hAnsi="Times New Roman" w:cs="Times New Roman"/>
          <w:sz w:val="24"/>
          <w:szCs w:val="24"/>
        </w:rPr>
      </w:pPr>
      <w:r w:rsidRPr="00905C0E">
        <w:rPr>
          <w:rFonts w:ascii="Times New Roman" w:hAnsi="Times New Roman" w:cs="Times New Roman"/>
          <w:sz w:val="24"/>
          <w:szCs w:val="24"/>
        </w:rPr>
        <w:t>Menurut Pace &amp; Faules (2008:190) komunikasi ke atas penting karena beberapa alasan:</w:t>
      </w:r>
    </w:p>
    <w:p w:rsidR="00905C0E" w:rsidRPr="00905C0E" w:rsidRDefault="00905C0E" w:rsidP="00905C0E">
      <w:pPr>
        <w:pStyle w:val="ListParagraph"/>
        <w:numPr>
          <w:ilvl w:val="0"/>
          <w:numId w:val="1"/>
        </w:numPr>
        <w:spacing w:after="0" w:line="480" w:lineRule="auto"/>
        <w:ind w:left="284" w:hanging="283"/>
        <w:jc w:val="both"/>
        <w:rPr>
          <w:sz w:val="24"/>
          <w:szCs w:val="24"/>
        </w:rPr>
      </w:pPr>
      <w:r w:rsidRPr="00905C0E">
        <w:rPr>
          <w:sz w:val="24"/>
          <w:szCs w:val="24"/>
        </w:rPr>
        <w:t>Aliran informasi ke atas memberi informasi berharga untuk pembuatan keputusan oleh mereka yang mengarahkan organisasi an mengawasi kegiatan orang-orang lainya (Sharma, 2001).</w:t>
      </w:r>
    </w:p>
    <w:p w:rsidR="00905C0E" w:rsidRPr="00905C0E" w:rsidRDefault="00905C0E" w:rsidP="00905C0E">
      <w:pPr>
        <w:pStyle w:val="ListParagraph"/>
        <w:numPr>
          <w:ilvl w:val="0"/>
          <w:numId w:val="1"/>
        </w:numPr>
        <w:spacing w:after="0" w:line="480" w:lineRule="auto"/>
        <w:ind w:left="284" w:hanging="283"/>
        <w:jc w:val="both"/>
        <w:rPr>
          <w:sz w:val="24"/>
          <w:szCs w:val="24"/>
        </w:rPr>
      </w:pPr>
      <w:r w:rsidRPr="00905C0E">
        <w:rPr>
          <w:sz w:val="24"/>
          <w:szCs w:val="24"/>
        </w:rPr>
        <w:t>Komunikasi ke atas memberitahukan kepada penyelia kapan bawahan mereka siap menerima informasi dari mereka dan seberapa baik bawahan menerima apa yang dikatakan kepada mereka (Planty &amp; Machaver, 1999).</w:t>
      </w:r>
    </w:p>
    <w:p w:rsidR="00905C0E" w:rsidRPr="00905C0E" w:rsidRDefault="00905C0E" w:rsidP="00905C0E">
      <w:pPr>
        <w:pStyle w:val="ListParagraph"/>
        <w:numPr>
          <w:ilvl w:val="0"/>
          <w:numId w:val="1"/>
        </w:numPr>
        <w:spacing w:after="0" w:line="480" w:lineRule="auto"/>
        <w:ind w:left="284" w:hanging="283"/>
        <w:jc w:val="both"/>
        <w:rPr>
          <w:sz w:val="24"/>
          <w:szCs w:val="24"/>
        </w:rPr>
      </w:pPr>
      <w:r w:rsidRPr="00905C0E">
        <w:rPr>
          <w:sz w:val="24"/>
          <w:szCs w:val="24"/>
        </w:rPr>
        <w:t>Komunikasi ke atas memungkinkan –bahkan mendorong– omelan dan keluh kesah muncul ke permukaan sehingga penyelia tahu apa yang mengganggu mereka yang paling dekat dengan operasi-operasi sebenarnya (Conboy, 2000).</w:t>
      </w:r>
    </w:p>
    <w:p w:rsidR="00905C0E" w:rsidRPr="00905C0E" w:rsidRDefault="00905C0E" w:rsidP="00905C0E">
      <w:pPr>
        <w:pStyle w:val="ListParagraph"/>
        <w:numPr>
          <w:ilvl w:val="0"/>
          <w:numId w:val="1"/>
        </w:numPr>
        <w:spacing w:after="0" w:line="480" w:lineRule="auto"/>
        <w:ind w:left="284" w:hanging="283"/>
        <w:jc w:val="both"/>
        <w:rPr>
          <w:sz w:val="24"/>
          <w:szCs w:val="24"/>
        </w:rPr>
      </w:pPr>
      <w:r w:rsidRPr="00905C0E">
        <w:rPr>
          <w:sz w:val="24"/>
          <w:szCs w:val="24"/>
        </w:rPr>
        <w:t>Komunikasi ke atas mengizinkan penyelia untuk menentukan apakah bawahan memahami apa yang diharapkan dari aliran informasi ke bawah (Planty &amp; Machaver, 1989).</w:t>
      </w:r>
    </w:p>
    <w:p w:rsidR="003E36BC" w:rsidRDefault="003E36BC" w:rsidP="00B800AB">
      <w:pPr>
        <w:tabs>
          <w:tab w:val="left" w:pos="1134"/>
        </w:tabs>
        <w:autoSpaceDE w:val="0"/>
        <w:autoSpaceDN w:val="0"/>
        <w:adjustRightInd w:val="0"/>
        <w:spacing w:after="0" w:line="240" w:lineRule="auto"/>
        <w:ind w:left="414" w:firstLine="720"/>
        <w:jc w:val="both"/>
        <w:rPr>
          <w:rFonts w:ascii="Times New Roman" w:hAnsi="Times New Roman" w:cs="Times New Roman"/>
          <w:color w:val="000000"/>
          <w:sz w:val="24"/>
          <w:szCs w:val="24"/>
        </w:rPr>
      </w:pPr>
    </w:p>
    <w:p w:rsidR="00C579A9" w:rsidRPr="00055A49" w:rsidRDefault="0070739A" w:rsidP="00C579A9">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Purwanto (</w:t>
      </w:r>
      <w:r w:rsidR="003E36BC">
        <w:rPr>
          <w:rFonts w:ascii="Times New Roman" w:hAnsi="Times New Roman" w:cs="Times New Roman"/>
          <w:color w:val="000000"/>
          <w:sz w:val="24"/>
          <w:szCs w:val="24"/>
        </w:rPr>
        <w:t>2010</w:t>
      </w:r>
      <w:r w:rsidR="00C579A9" w:rsidRPr="00055A49">
        <w:rPr>
          <w:rFonts w:ascii="Times New Roman" w:hAnsi="Times New Roman" w:cs="Times New Roman"/>
          <w:color w:val="000000"/>
          <w:sz w:val="24"/>
          <w:szCs w:val="24"/>
        </w:rPr>
        <w:t xml:space="preserve">:23) mengatakan bahwa dalam struktur organisasi garis, fungsional, maupun matrik nampak berbagai macam posisi atau kedudukan yang masing-masing sesuai dengan batas tanggungjawab dan wewenangnya. Dalam kaitannya dengan proses penyampaian informasi dari pimpinan kepada bawahan, ataupun dari manajer ke karyawan, pola transformasi informasinya dapat berbentuk sebagai berikut: </w:t>
      </w:r>
    </w:p>
    <w:p w:rsidR="00C579A9" w:rsidRPr="00055A49" w:rsidRDefault="00C579A9" w:rsidP="00C579A9">
      <w:pPr>
        <w:autoSpaceDE w:val="0"/>
        <w:autoSpaceDN w:val="0"/>
        <w:adjustRightInd w:val="0"/>
        <w:spacing w:after="0" w:line="480" w:lineRule="auto"/>
        <w:jc w:val="both"/>
        <w:rPr>
          <w:rFonts w:ascii="Times New Roman" w:hAnsi="Times New Roman" w:cs="Times New Roman"/>
          <w:sz w:val="24"/>
          <w:szCs w:val="24"/>
        </w:rPr>
      </w:pPr>
      <w:r w:rsidRPr="00055A49">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055A49">
        <w:rPr>
          <w:rFonts w:ascii="Times New Roman" w:hAnsi="Times New Roman" w:cs="Times New Roman"/>
          <w:color w:val="000000"/>
          <w:sz w:val="24"/>
          <w:szCs w:val="24"/>
        </w:rPr>
        <w:t xml:space="preserve">Komunikasi Vertikal </w:t>
      </w:r>
    </w:p>
    <w:p w:rsidR="00C579A9" w:rsidRPr="00055A49" w:rsidRDefault="00C579A9" w:rsidP="00C579A9">
      <w:pPr>
        <w:autoSpaceDE w:val="0"/>
        <w:autoSpaceDN w:val="0"/>
        <w:adjustRightInd w:val="0"/>
        <w:spacing w:after="0" w:line="480" w:lineRule="auto"/>
        <w:ind w:firstLine="426"/>
        <w:jc w:val="both"/>
        <w:rPr>
          <w:rFonts w:ascii="Times New Roman" w:hAnsi="Times New Roman" w:cs="Times New Roman"/>
          <w:sz w:val="24"/>
          <w:szCs w:val="24"/>
        </w:rPr>
      </w:pPr>
      <w:r w:rsidRPr="00055A49">
        <w:rPr>
          <w:rFonts w:ascii="Times New Roman" w:hAnsi="Times New Roman" w:cs="Times New Roman"/>
          <w:color w:val="000000"/>
          <w:sz w:val="24"/>
          <w:szCs w:val="24"/>
        </w:rPr>
        <w:t>a.</w:t>
      </w:r>
      <w:r>
        <w:rPr>
          <w:rFonts w:ascii="Times New Roman" w:hAnsi="Times New Roman" w:cs="Times New Roman"/>
          <w:color w:val="000000"/>
          <w:sz w:val="24"/>
          <w:szCs w:val="24"/>
        </w:rPr>
        <w:t xml:space="preserve">  </w:t>
      </w:r>
      <w:r w:rsidRPr="00055A49">
        <w:rPr>
          <w:rFonts w:ascii="Times New Roman" w:hAnsi="Times New Roman" w:cs="Times New Roman"/>
          <w:color w:val="000000"/>
          <w:sz w:val="24"/>
          <w:szCs w:val="24"/>
        </w:rPr>
        <w:t xml:space="preserve">Komunikasi Dari Atas Ke Bawah </w:t>
      </w:r>
    </w:p>
    <w:p w:rsidR="005728A0" w:rsidRPr="00905C0E" w:rsidRDefault="00C579A9" w:rsidP="00905C0E">
      <w:pPr>
        <w:autoSpaceDE w:val="0"/>
        <w:autoSpaceDN w:val="0"/>
        <w:adjustRightInd w:val="0"/>
        <w:spacing w:after="0" w:line="480" w:lineRule="auto"/>
        <w:ind w:left="720"/>
        <w:jc w:val="both"/>
        <w:rPr>
          <w:rFonts w:ascii="Times New Roman" w:hAnsi="Times New Roman" w:cs="Times New Roman"/>
          <w:sz w:val="24"/>
          <w:szCs w:val="24"/>
        </w:rPr>
      </w:pPr>
      <w:r w:rsidRPr="00055A49">
        <w:rPr>
          <w:rFonts w:ascii="Times New Roman" w:hAnsi="Times New Roman" w:cs="Times New Roman"/>
          <w:color w:val="000000"/>
          <w:sz w:val="24"/>
          <w:szCs w:val="24"/>
        </w:rPr>
        <w:t xml:space="preserve">Secara sederhana, transformasi informasi dari pimpinan ke bawahan umumnya terkait dengan tanggungjawab dan wewenang seseorang dalam suatu organisasi. </w:t>
      </w:r>
    </w:p>
    <w:p w:rsidR="00C579A9" w:rsidRPr="00055A49" w:rsidRDefault="00C579A9" w:rsidP="00C579A9">
      <w:pPr>
        <w:autoSpaceDE w:val="0"/>
        <w:autoSpaceDN w:val="0"/>
        <w:adjustRightInd w:val="0"/>
        <w:spacing w:after="0" w:line="480" w:lineRule="auto"/>
        <w:ind w:firstLine="426"/>
        <w:jc w:val="both"/>
        <w:rPr>
          <w:rFonts w:ascii="Times New Roman" w:hAnsi="Times New Roman" w:cs="Times New Roman"/>
          <w:sz w:val="24"/>
          <w:szCs w:val="24"/>
        </w:rPr>
      </w:pPr>
      <w:r w:rsidRPr="00055A49">
        <w:rPr>
          <w:rFonts w:ascii="Times New Roman" w:hAnsi="Times New Roman" w:cs="Times New Roman"/>
          <w:color w:val="000000"/>
          <w:sz w:val="24"/>
          <w:szCs w:val="24"/>
        </w:rPr>
        <w:t>b.</w:t>
      </w:r>
      <w:r>
        <w:rPr>
          <w:rFonts w:ascii="Times New Roman" w:hAnsi="Times New Roman" w:cs="Times New Roman"/>
          <w:color w:val="000000"/>
          <w:sz w:val="24"/>
          <w:szCs w:val="24"/>
        </w:rPr>
        <w:t xml:space="preserve">  </w:t>
      </w:r>
      <w:r w:rsidRPr="00055A49">
        <w:rPr>
          <w:rFonts w:ascii="Times New Roman" w:hAnsi="Times New Roman" w:cs="Times New Roman"/>
          <w:color w:val="000000"/>
          <w:sz w:val="24"/>
          <w:szCs w:val="24"/>
        </w:rPr>
        <w:t xml:space="preserve">Komunikasi Dari Bawah Ke Atas </w:t>
      </w:r>
    </w:p>
    <w:p w:rsidR="00C579A9" w:rsidRPr="00055A49" w:rsidRDefault="00C579A9" w:rsidP="00C579A9">
      <w:pPr>
        <w:autoSpaceDE w:val="0"/>
        <w:autoSpaceDN w:val="0"/>
        <w:adjustRightInd w:val="0"/>
        <w:spacing w:after="0" w:line="480" w:lineRule="auto"/>
        <w:ind w:left="709"/>
        <w:jc w:val="both"/>
        <w:rPr>
          <w:rFonts w:ascii="Times New Roman" w:hAnsi="Times New Roman" w:cs="Times New Roman"/>
          <w:sz w:val="24"/>
          <w:szCs w:val="24"/>
        </w:rPr>
      </w:pPr>
      <w:r w:rsidRPr="00055A49">
        <w:rPr>
          <w:rFonts w:ascii="Times New Roman" w:hAnsi="Times New Roman" w:cs="Times New Roman"/>
          <w:color w:val="000000"/>
          <w:sz w:val="24"/>
          <w:szCs w:val="24"/>
        </w:rPr>
        <w:t xml:space="preserve">Alur informasi berasal dari bawah menuju ke atas. Informasi mula-mula berasal dari para karyawan selanjutnya disampaikan ke bagian pabrik, ke manajer produksi, dan akhirnya ke manajer umum. </w:t>
      </w:r>
    </w:p>
    <w:p w:rsidR="00C579A9" w:rsidRPr="00055A49" w:rsidRDefault="00C579A9" w:rsidP="00C579A9">
      <w:pPr>
        <w:autoSpaceDE w:val="0"/>
        <w:autoSpaceDN w:val="0"/>
        <w:adjustRightInd w:val="0"/>
        <w:spacing w:after="0" w:line="480" w:lineRule="auto"/>
        <w:jc w:val="both"/>
        <w:rPr>
          <w:rFonts w:ascii="Times New Roman" w:hAnsi="Times New Roman" w:cs="Times New Roman"/>
          <w:sz w:val="24"/>
          <w:szCs w:val="24"/>
        </w:rPr>
      </w:pPr>
      <w:r w:rsidRPr="00055A49">
        <w:rPr>
          <w:rFonts w:ascii="Times New Roman" w:hAnsi="Times New Roman" w:cs="Times New Roman"/>
          <w:color w:val="000000"/>
          <w:sz w:val="24"/>
          <w:szCs w:val="24"/>
        </w:rPr>
        <w:t>2.</w:t>
      </w:r>
      <w:r>
        <w:rPr>
          <w:rFonts w:ascii="Times New Roman" w:hAnsi="Times New Roman" w:cs="Times New Roman"/>
          <w:color w:val="000000"/>
          <w:sz w:val="24"/>
          <w:szCs w:val="24"/>
        </w:rPr>
        <w:t xml:space="preserve">  </w:t>
      </w:r>
      <w:r w:rsidRPr="00055A49">
        <w:rPr>
          <w:rFonts w:ascii="Times New Roman" w:hAnsi="Times New Roman" w:cs="Times New Roman"/>
          <w:color w:val="000000"/>
          <w:sz w:val="24"/>
          <w:szCs w:val="24"/>
        </w:rPr>
        <w:t xml:space="preserve">Komunikasi Horisontal </w:t>
      </w:r>
    </w:p>
    <w:p w:rsidR="00C579A9" w:rsidRPr="00055A49" w:rsidRDefault="00C579A9" w:rsidP="00C579A9">
      <w:pPr>
        <w:autoSpaceDE w:val="0"/>
        <w:autoSpaceDN w:val="0"/>
        <w:adjustRightInd w:val="0"/>
        <w:spacing w:after="0" w:line="480" w:lineRule="auto"/>
        <w:ind w:left="709"/>
        <w:jc w:val="both"/>
        <w:rPr>
          <w:rFonts w:ascii="Times New Roman" w:hAnsi="Times New Roman" w:cs="Times New Roman"/>
          <w:sz w:val="24"/>
          <w:szCs w:val="24"/>
        </w:rPr>
      </w:pPr>
      <w:r w:rsidRPr="00055A49">
        <w:rPr>
          <w:rFonts w:ascii="Times New Roman" w:hAnsi="Times New Roman" w:cs="Times New Roman"/>
          <w:color w:val="000000"/>
          <w:sz w:val="24"/>
          <w:szCs w:val="24"/>
        </w:rPr>
        <w:t xml:space="preserve">Komunikasi horisontal sering disebut dengan istilah komunikasi lateral adalah komunikasi yang terjadi antar bagian-bagian yang memiliki posisi sejajar atau sederajat dalam suatu organisasi. </w:t>
      </w:r>
    </w:p>
    <w:p w:rsidR="00C579A9" w:rsidRPr="007A2CB5" w:rsidRDefault="00C579A9" w:rsidP="00B800AB">
      <w:pPr>
        <w:autoSpaceDE w:val="0"/>
        <w:autoSpaceDN w:val="0"/>
        <w:adjustRightInd w:val="0"/>
        <w:spacing w:after="0" w:line="240" w:lineRule="auto"/>
        <w:jc w:val="both"/>
        <w:rPr>
          <w:rFonts w:ascii="Times New Roman" w:hAnsi="Times New Roman" w:cs="Times New Roman"/>
          <w:sz w:val="24"/>
          <w:szCs w:val="24"/>
        </w:rPr>
      </w:pPr>
    </w:p>
    <w:p w:rsidR="00C579A9" w:rsidRPr="00B800AB" w:rsidRDefault="00925247" w:rsidP="00B800AB">
      <w:pPr>
        <w:rPr>
          <w:rFonts w:ascii="Times New Roman" w:hAnsi="Times New Roman" w:cs="Times New Roman"/>
          <w:b/>
          <w:color w:val="000000"/>
          <w:sz w:val="24"/>
          <w:szCs w:val="24"/>
        </w:rPr>
      </w:pPr>
      <w:r>
        <w:rPr>
          <w:rFonts w:ascii="Times New Roman" w:hAnsi="Times New Roman" w:cs="Times New Roman"/>
          <w:b/>
          <w:color w:val="000000"/>
          <w:sz w:val="24"/>
          <w:szCs w:val="24"/>
        </w:rPr>
        <w:t>2</w:t>
      </w:r>
      <w:r w:rsidR="00C579A9" w:rsidRPr="007A2CB5">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00B51C8D">
        <w:rPr>
          <w:rFonts w:ascii="Times New Roman" w:hAnsi="Times New Roman" w:cs="Times New Roman"/>
          <w:b/>
          <w:color w:val="000000"/>
          <w:sz w:val="24"/>
          <w:szCs w:val="24"/>
        </w:rPr>
        <w:t>4</w:t>
      </w:r>
      <w:r>
        <w:rPr>
          <w:rFonts w:ascii="Times New Roman" w:hAnsi="Times New Roman" w:cs="Times New Roman"/>
          <w:b/>
          <w:color w:val="000000"/>
          <w:sz w:val="24"/>
          <w:szCs w:val="24"/>
        </w:rPr>
        <w:t xml:space="preserve">  </w:t>
      </w:r>
      <w:r w:rsidR="00C579A9" w:rsidRPr="007A2CB5">
        <w:rPr>
          <w:rFonts w:ascii="Times New Roman" w:hAnsi="Times New Roman" w:cs="Times New Roman"/>
          <w:b/>
          <w:color w:val="000000"/>
          <w:sz w:val="24"/>
          <w:szCs w:val="24"/>
        </w:rPr>
        <w:t xml:space="preserve">  Proses dalam Komunikasi </w:t>
      </w:r>
    </w:p>
    <w:p w:rsidR="00DC10BB" w:rsidRPr="000D2FD7" w:rsidRDefault="00C579A9" w:rsidP="002916E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7A2CB5">
        <w:rPr>
          <w:rFonts w:ascii="Times New Roman" w:hAnsi="Times New Roman" w:cs="Times New Roman"/>
          <w:color w:val="000000"/>
          <w:sz w:val="24"/>
          <w:szCs w:val="24"/>
        </w:rPr>
        <w:t xml:space="preserve">Dalam komunikasi terdapat upaya menyampaikan informasi oleh komunikator kepada komunikan. Penyampaian ini membutuhkan beberapa proses.  </w:t>
      </w:r>
    </w:p>
    <w:p w:rsidR="000D2FD7" w:rsidRDefault="000D2FD7" w:rsidP="00905C0E">
      <w:pPr>
        <w:autoSpaceDE w:val="0"/>
        <w:autoSpaceDN w:val="0"/>
        <w:adjustRightInd w:val="0"/>
        <w:spacing w:after="240" w:line="480" w:lineRule="auto"/>
        <w:ind w:firstLine="720"/>
        <w:jc w:val="both"/>
        <w:rPr>
          <w:rFonts w:ascii="Times New Roman" w:hAnsi="Times New Roman" w:cs="Times New Roman"/>
          <w:color w:val="000000"/>
          <w:sz w:val="24"/>
          <w:szCs w:val="24"/>
        </w:rPr>
      </w:pPr>
      <w:r w:rsidRPr="007A2CB5">
        <w:rPr>
          <w:rFonts w:ascii="Times New Roman" w:hAnsi="Times New Roman" w:cs="Times New Roman"/>
          <w:color w:val="000000"/>
          <w:sz w:val="24"/>
          <w:szCs w:val="24"/>
        </w:rPr>
        <w:t>M</w:t>
      </w:r>
      <w:r w:rsidR="00C579A9" w:rsidRPr="007A2CB5">
        <w:rPr>
          <w:rFonts w:ascii="Times New Roman" w:hAnsi="Times New Roman" w:cs="Times New Roman"/>
          <w:color w:val="000000"/>
          <w:sz w:val="24"/>
          <w:szCs w:val="24"/>
        </w:rPr>
        <w:t>enurut Gibson dkk (</w:t>
      </w:r>
      <w:r w:rsidR="002B01CD">
        <w:rPr>
          <w:rFonts w:ascii="Times New Roman" w:hAnsi="Times New Roman" w:cs="Times New Roman"/>
          <w:color w:val="000000"/>
          <w:sz w:val="24"/>
          <w:szCs w:val="24"/>
        </w:rPr>
        <w:t>2001</w:t>
      </w:r>
      <w:r w:rsidR="00C579A9" w:rsidRPr="007A2CB5">
        <w:rPr>
          <w:rFonts w:ascii="Times New Roman" w:hAnsi="Times New Roman" w:cs="Times New Roman"/>
          <w:color w:val="000000"/>
          <w:sz w:val="24"/>
          <w:szCs w:val="24"/>
        </w:rPr>
        <w:t>:105) proses itu terdiri atas lima unsur; (1) komunikator, (2) pesan, (3) perantara, (4) penerima dan (5) balikan.proses tersebut seperti pada gambar berikut:</w:t>
      </w:r>
    </w:p>
    <w:p w:rsidR="00B800AB" w:rsidRDefault="00B800AB">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C579A9" w:rsidRPr="00B44B14" w:rsidRDefault="00C579A9" w:rsidP="00C579A9">
      <w:pPr>
        <w:autoSpaceDE w:val="0"/>
        <w:autoSpaceDN w:val="0"/>
        <w:adjustRightInd w:val="0"/>
        <w:spacing w:after="0" w:line="240" w:lineRule="auto"/>
        <w:jc w:val="center"/>
        <w:rPr>
          <w:rFonts w:ascii="Times New Roman" w:hAnsi="Times New Roman" w:cs="Times New Roman"/>
          <w:b/>
          <w:color w:val="000000"/>
          <w:sz w:val="24"/>
          <w:szCs w:val="24"/>
        </w:rPr>
      </w:pPr>
      <w:r w:rsidRPr="00B44B14">
        <w:rPr>
          <w:rFonts w:ascii="Times New Roman" w:hAnsi="Times New Roman" w:cs="Times New Roman"/>
          <w:b/>
          <w:color w:val="000000"/>
          <w:sz w:val="24"/>
          <w:szCs w:val="24"/>
        </w:rPr>
        <w:t>Gambar. 2.1</w:t>
      </w:r>
    </w:p>
    <w:p w:rsidR="00C579A9" w:rsidRPr="00B44B14" w:rsidRDefault="00C579A9" w:rsidP="00C579A9">
      <w:pPr>
        <w:autoSpaceDE w:val="0"/>
        <w:autoSpaceDN w:val="0"/>
        <w:adjustRightInd w:val="0"/>
        <w:spacing w:after="0" w:line="240" w:lineRule="auto"/>
        <w:jc w:val="center"/>
        <w:rPr>
          <w:rFonts w:ascii="Times New Roman" w:hAnsi="Times New Roman" w:cs="Times New Roman"/>
          <w:b/>
          <w:sz w:val="24"/>
          <w:szCs w:val="24"/>
        </w:rPr>
      </w:pPr>
      <w:r w:rsidRPr="00B44B14">
        <w:rPr>
          <w:rFonts w:ascii="Times New Roman" w:hAnsi="Times New Roman" w:cs="Times New Roman"/>
          <w:b/>
          <w:color w:val="000000"/>
          <w:sz w:val="24"/>
          <w:szCs w:val="24"/>
        </w:rPr>
        <w:t>Proses Komunikasi</w:t>
      </w:r>
    </w:p>
    <w:p w:rsidR="00C579A9" w:rsidRPr="00B44B14" w:rsidRDefault="00C579A9" w:rsidP="00C579A9">
      <w:pPr>
        <w:autoSpaceDE w:val="0"/>
        <w:autoSpaceDN w:val="0"/>
        <w:adjustRightInd w:val="0"/>
        <w:spacing w:after="0" w:line="240" w:lineRule="auto"/>
        <w:jc w:val="center"/>
        <w:rPr>
          <w:rFonts w:ascii="Times New Roman" w:hAnsi="Times New Roman" w:cs="Times New Roman"/>
          <w:color w:val="000000"/>
          <w:sz w:val="24"/>
          <w:szCs w:val="24"/>
        </w:rPr>
      </w:pPr>
    </w:p>
    <w:p w:rsidR="00C579A9" w:rsidRPr="00B44B14" w:rsidRDefault="00543820" w:rsidP="00C57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rect id="_x0000_s1030" style="position:absolute;left:0;text-align:left;margin-left:11.1pt;margin-top:10.5pt;width:104.25pt;height:23.25pt;z-index:251636736" strokeweight="1.5pt">
            <v:textbox>
              <w:txbxContent>
                <w:p w:rsidR="005318AC" w:rsidRDefault="005318AC" w:rsidP="00C579A9">
                  <w:pPr>
                    <w:jc w:val="center"/>
                  </w:pPr>
                  <w:r w:rsidRPr="00B44B14">
                    <w:rPr>
                      <w:rFonts w:ascii="Times New Roman" w:hAnsi="Times New Roman" w:cs="Times New Roman"/>
                      <w:color w:val="000000"/>
                      <w:sz w:val="24"/>
                      <w:szCs w:val="24"/>
                    </w:rPr>
                    <w:t>Komunikator</w:t>
                  </w:r>
                </w:p>
              </w:txbxContent>
            </v:textbox>
          </v:rect>
        </w:pict>
      </w:r>
      <w:r>
        <w:rPr>
          <w:rFonts w:ascii="Times New Roman" w:hAnsi="Times New Roman" w:cs="Times New Roman"/>
          <w:noProof/>
          <w:sz w:val="24"/>
          <w:szCs w:val="24"/>
          <w:lang w:eastAsia="id-ID"/>
        </w:rPr>
        <w:pict>
          <v:rect id="_x0000_s1027" style="position:absolute;left:0;text-align:left;margin-left:283.35pt;margin-top:10.5pt;width:104.25pt;height:23.25pt;z-index:251645952" strokeweight="1.5pt">
            <v:textbox>
              <w:txbxContent>
                <w:p w:rsidR="005318AC" w:rsidRDefault="005318AC" w:rsidP="00C579A9">
                  <w:pPr>
                    <w:jc w:val="center"/>
                  </w:pPr>
                  <w:r w:rsidRPr="00B44B14">
                    <w:rPr>
                      <w:rFonts w:ascii="Times New Roman" w:hAnsi="Times New Roman" w:cs="Times New Roman"/>
                      <w:color w:val="000000"/>
                      <w:sz w:val="24"/>
                      <w:szCs w:val="24"/>
                    </w:rPr>
                    <w:t>Perantara</w:t>
                  </w:r>
                </w:p>
              </w:txbxContent>
            </v:textbox>
          </v:rect>
        </w:pict>
      </w:r>
      <w:r>
        <w:rPr>
          <w:rFonts w:ascii="Times New Roman" w:hAnsi="Times New Roman" w:cs="Times New Roman"/>
          <w:noProof/>
          <w:sz w:val="24"/>
          <w:szCs w:val="24"/>
          <w:lang w:eastAsia="id-ID"/>
        </w:rPr>
        <w:pict>
          <v:rect id="_x0000_s1026" style="position:absolute;left:0;text-align:left;margin-left:146.1pt;margin-top:10.5pt;width:104.25pt;height:23.25pt;z-index:251644928" strokeweight="1.5pt">
            <v:textbox>
              <w:txbxContent>
                <w:p w:rsidR="005318AC" w:rsidRDefault="005318AC" w:rsidP="00C579A9">
                  <w:pPr>
                    <w:jc w:val="center"/>
                  </w:pPr>
                  <w:r w:rsidRPr="00B44B14">
                    <w:rPr>
                      <w:rFonts w:ascii="Times New Roman" w:hAnsi="Times New Roman" w:cs="Times New Roman"/>
                      <w:color w:val="000000"/>
                      <w:sz w:val="24"/>
                      <w:szCs w:val="24"/>
                    </w:rPr>
                    <w:t>Pesan</w:t>
                  </w:r>
                </w:p>
              </w:txbxContent>
            </v:textbox>
          </v:rect>
        </w:pict>
      </w:r>
    </w:p>
    <w:p w:rsidR="00C579A9" w:rsidRPr="00B44B14" w:rsidRDefault="00543820" w:rsidP="00C579A9">
      <w:pPr>
        <w:autoSpaceDE w:val="0"/>
        <w:autoSpaceDN w:val="0"/>
        <w:adjustRightInd w:val="0"/>
        <w:spacing w:after="0" w:line="240" w:lineRule="auto"/>
        <w:jc w:val="center"/>
        <w:rPr>
          <w:rFonts w:ascii="Times New Roman" w:hAnsi="Times New Roman" w:cs="Times New Roman"/>
          <w:sz w:val="24"/>
          <w:szCs w:val="24"/>
        </w:rPr>
      </w:pPr>
      <w:r w:rsidRPr="00543820">
        <w:rPr>
          <w:rFonts w:ascii="Times New Roman" w:hAnsi="Times New Roman" w:cs="Times New Roman"/>
          <w:noProof/>
          <w:color w:val="000000"/>
          <w:sz w:val="24"/>
          <w:szCs w:val="24"/>
          <w:lang w:eastAsia="id-ID"/>
        </w:rPr>
        <w:pict>
          <v:shapetype id="_x0000_t32" coordsize="21600,21600" o:spt="32" o:oned="t" path="m,l21600,21600e" filled="f">
            <v:path arrowok="t" fillok="f" o:connecttype="none"/>
            <o:lock v:ext="edit" shapetype="t"/>
          </v:shapetype>
          <v:shape id="_x0000_s1032" type="#_x0000_t32" style="position:absolute;left:0;text-align:left;margin-left:250.35pt;margin-top:8.7pt;width:24pt;height:0;z-index:251637760" o:connectortype="straight">
            <v:stroke endarrow="block"/>
          </v:shape>
        </w:pict>
      </w:r>
      <w:r w:rsidRPr="00543820">
        <w:rPr>
          <w:rFonts w:ascii="Times New Roman" w:hAnsi="Times New Roman" w:cs="Times New Roman"/>
          <w:noProof/>
          <w:color w:val="000000"/>
          <w:sz w:val="24"/>
          <w:szCs w:val="24"/>
          <w:lang w:eastAsia="id-ID"/>
        </w:rPr>
        <w:pict>
          <v:shape id="_x0000_s1031" type="#_x0000_t32" style="position:absolute;left:0;text-align:left;margin-left:115.35pt;margin-top:8.7pt;width:24pt;height:0;z-index:251638784" o:connectortype="straight">
            <v:stroke endarrow="block"/>
          </v:shape>
        </w:pict>
      </w:r>
      <w:r w:rsidR="00C579A9" w:rsidRPr="00B44B14">
        <w:rPr>
          <w:rFonts w:ascii="Times New Roman" w:hAnsi="Times New Roman" w:cs="Times New Roman"/>
          <w:color w:val="000000"/>
          <w:sz w:val="24"/>
          <w:szCs w:val="24"/>
        </w:rPr>
        <w:t xml:space="preserve">  </w:t>
      </w:r>
    </w:p>
    <w:p w:rsidR="00C579A9" w:rsidRPr="00B44B14" w:rsidRDefault="00543820" w:rsidP="00C57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3" type="#_x0000_t32" style="position:absolute;left:0;text-align:left;margin-left:278.85pt;margin-top:6.15pt;width:55.5pt;height:39.75pt;flip:x;z-index:251639808" o:connectortype="straight">
            <v:stroke endarrow="block"/>
          </v:shape>
        </w:pict>
      </w:r>
    </w:p>
    <w:p w:rsidR="00C579A9" w:rsidRPr="00B44B14" w:rsidRDefault="00543820" w:rsidP="00C579A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4" type="#_x0000_t32" style="position:absolute;left:0;text-align:left;margin-left:76.35pt;margin-top:1.35pt;width:57pt;height:36pt;flip:x y;z-index:251640832" o:connectortype="straight">
            <v:stroke endarrow="block"/>
          </v:shape>
        </w:pict>
      </w:r>
    </w:p>
    <w:p w:rsidR="00C579A9" w:rsidRPr="00B44B14" w:rsidRDefault="00C579A9" w:rsidP="00C579A9">
      <w:pPr>
        <w:autoSpaceDE w:val="0"/>
        <w:autoSpaceDN w:val="0"/>
        <w:adjustRightInd w:val="0"/>
        <w:spacing w:after="0" w:line="240" w:lineRule="auto"/>
        <w:jc w:val="center"/>
        <w:rPr>
          <w:rFonts w:ascii="Times New Roman" w:hAnsi="Times New Roman" w:cs="Times New Roman"/>
          <w:sz w:val="24"/>
          <w:szCs w:val="24"/>
        </w:rPr>
      </w:pPr>
    </w:p>
    <w:p w:rsidR="00C579A9" w:rsidRDefault="00543820" w:rsidP="00C579A9">
      <w:pPr>
        <w:autoSpaceDE w:val="0"/>
        <w:autoSpaceDN w:val="0"/>
        <w:adjustRightInd w:val="0"/>
        <w:spacing w:after="0" w:line="480" w:lineRule="auto"/>
        <w:ind w:firstLine="720"/>
        <w:jc w:val="center"/>
        <w:rPr>
          <w:rFonts w:ascii="Times New Roman" w:hAnsi="Times New Roman" w:cs="Times New Roman"/>
          <w:sz w:val="24"/>
          <w:szCs w:val="24"/>
        </w:rPr>
      </w:pPr>
      <w:r>
        <w:rPr>
          <w:rFonts w:ascii="Times New Roman" w:hAnsi="Times New Roman" w:cs="Times New Roman"/>
          <w:noProof/>
          <w:sz w:val="24"/>
          <w:szCs w:val="24"/>
          <w:lang w:eastAsia="id-ID"/>
        </w:rPr>
        <w:pict>
          <v:shape id="_x0000_s1035" type="#_x0000_t32" style="position:absolute;left:0;text-align:left;margin-left:191.85pt;margin-top:21.05pt;width:25.5pt;height:0;flip:x;z-index:251641856" o:connectortype="straight">
            <v:stroke endarrow="block"/>
          </v:shape>
        </w:pict>
      </w:r>
      <w:r>
        <w:rPr>
          <w:rFonts w:ascii="Times New Roman" w:hAnsi="Times New Roman" w:cs="Times New Roman"/>
          <w:noProof/>
          <w:sz w:val="24"/>
          <w:szCs w:val="24"/>
          <w:lang w:eastAsia="id-ID"/>
        </w:rPr>
        <w:pict>
          <v:rect id="_x0000_s1029" style="position:absolute;left:0;text-align:left;margin-left:217.35pt;margin-top:9.8pt;width:104.25pt;height:23.25pt;z-index:251642880" strokeweight="1.5pt">
            <v:textbox>
              <w:txbxContent>
                <w:p w:rsidR="005318AC" w:rsidRDefault="005318AC" w:rsidP="00C579A9">
                  <w:pPr>
                    <w:jc w:val="center"/>
                  </w:pPr>
                  <w:r w:rsidRPr="00B44B14">
                    <w:rPr>
                      <w:rFonts w:ascii="Times New Roman" w:hAnsi="Times New Roman" w:cs="Times New Roman"/>
                      <w:color w:val="000000"/>
                      <w:sz w:val="24"/>
                      <w:szCs w:val="24"/>
                    </w:rPr>
                    <w:t>Penerima</w:t>
                  </w:r>
                </w:p>
              </w:txbxContent>
            </v:textbox>
          </v:rect>
        </w:pict>
      </w:r>
      <w:r>
        <w:rPr>
          <w:rFonts w:ascii="Times New Roman" w:hAnsi="Times New Roman" w:cs="Times New Roman"/>
          <w:noProof/>
          <w:sz w:val="24"/>
          <w:szCs w:val="24"/>
          <w:lang w:eastAsia="id-ID"/>
        </w:rPr>
        <w:pict>
          <v:rect id="_x0000_s1028" style="position:absolute;left:0;text-align:left;margin-left:80.85pt;margin-top:9.8pt;width:104.25pt;height:23.25pt;z-index:251646976" strokeweight="1.5pt">
            <v:textbox>
              <w:txbxContent>
                <w:p w:rsidR="005318AC" w:rsidRDefault="005318AC" w:rsidP="00C579A9">
                  <w:pPr>
                    <w:jc w:val="center"/>
                  </w:pPr>
                  <w:r w:rsidRPr="00B44B14">
                    <w:rPr>
                      <w:rFonts w:ascii="Times New Roman" w:hAnsi="Times New Roman" w:cs="Times New Roman"/>
                      <w:color w:val="000000"/>
                      <w:sz w:val="24"/>
                      <w:szCs w:val="24"/>
                    </w:rPr>
                    <w:t>Balikan</w:t>
                  </w:r>
                </w:p>
              </w:txbxContent>
            </v:textbox>
          </v:rect>
        </w:pict>
      </w:r>
      <w:r w:rsidR="00C579A9" w:rsidRPr="00B44B14">
        <w:rPr>
          <w:rFonts w:ascii="Times New Roman" w:hAnsi="Times New Roman" w:cs="Times New Roman"/>
          <w:color w:val="000000"/>
          <w:sz w:val="24"/>
          <w:szCs w:val="24"/>
        </w:rPr>
        <w:t xml:space="preserve"> .</w:t>
      </w:r>
    </w:p>
    <w:p w:rsidR="008945CD" w:rsidRDefault="008945CD" w:rsidP="00B800AB">
      <w:pPr>
        <w:autoSpaceDE w:val="0"/>
        <w:autoSpaceDN w:val="0"/>
        <w:adjustRightInd w:val="0"/>
        <w:spacing w:after="0" w:line="240" w:lineRule="auto"/>
        <w:rPr>
          <w:rFonts w:ascii="Times New Roman" w:hAnsi="Times New Roman" w:cs="Times New Roman"/>
          <w:b/>
          <w:color w:val="000000"/>
          <w:sz w:val="20"/>
          <w:szCs w:val="24"/>
        </w:rPr>
      </w:pPr>
    </w:p>
    <w:p w:rsidR="00C579A9" w:rsidRPr="00062100" w:rsidRDefault="00C579A9" w:rsidP="00B800AB">
      <w:pPr>
        <w:autoSpaceDE w:val="0"/>
        <w:autoSpaceDN w:val="0"/>
        <w:adjustRightInd w:val="0"/>
        <w:spacing w:after="0" w:line="480" w:lineRule="auto"/>
        <w:rPr>
          <w:rFonts w:ascii="Times New Roman" w:hAnsi="Times New Roman" w:cs="Times New Roman"/>
          <w:b/>
          <w:sz w:val="24"/>
          <w:szCs w:val="24"/>
        </w:rPr>
      </w:pPr>
      <w:r w:rsidRPr="00062100">
        <w:rPr>
          <w:rFonts w:ascii="Times New Roman" w:hAnsi="Times New Roman" w:cs="Times New Roman"/>
          <w:b/>
          <w:color w:val="000000"/>
          <w:sz w:val="20"/>
          <w:szCs w:val="24"/>
        </w:rPr>
        <w:t xml:space="preserve">Sumber : Gibson, </w:t>
      </w:r>
      <w:r w:rsidR="008945CD">
        <w:rPr>
          <w:rFonts w:ascii="Times New Roman" w:hAnsi="Times New Roman" w:cs="Times New Roman"/>
          <w:b/>
          <w:color w:val="000000"/>
          <w:sz w:val="20"/>
          <w:szCs w:val="24"/>
        </w:rPr>
        <w:t>2001</w:t>
      </w:r>
      <w:r w:rsidRPr="00062100">
        <w:rPr>
          <w:rFonts w:ascii="Times New Roman" w:hAnsi="Times New Roman" w:cs="Times New Roman"/>
          <w:b/>
          <w:color w:val="000000"/>
          <w:sz w:val="20"/>
          <w:szCs w:val="24"/>
        </w:rPr>
        <w:t xml:space="preserve">:105 </w:t>
      </w:r>
    </w:p>
    <w:p w:rsidR="00C579A9" w:rsidRDefault="00C579A9" w:rsidP="00C579A9">
      <w:pPr>
        <w:autoSpaceDE w:val="0"/>
        <w:autoSpaceDN w:val="0"/>
        <w:adjustRightInd w:val="0"/>
        <w:spacing w:after="0" w:line="240" w:lineRule="auto"/>
        <w:rPr>
          <w:rFonts w:ascii="Times New Roman" w:hAnsi="Times New Roman" w:cs="Times New Roman"/>
          <w:color w:val="000000"/>
          <w:sz w:val="24"/>
          <w:szCs w:val="24"/>
        </w:rPr>
      </w:pPr>
    </w:p>
    <w:p w:rsidR="00C579A9" w:rsidRPr="00062100" w:rsidRDefault="00C579A9" w:rsidP="005728A0">
      <w:pPr>
        <w:autoSpaceDE w:val="0"/>
        <w:autoSpaceDN w:val="0"/>
        <w:adjustRightInd w:val="0"/>
        <w:spacing w:after="0" w:line="480" w:lineRule="auto"/>
        <w:ind w:firstLine="720"/>
        <w:jc w:val="both"/>
        <w:rPr>
          <w:rFonts w:ascii="Times New Roman" w:hAnsi="Times New Roman" w:cs="Times New Roman"/>
          <w:sz w:val="24"/>
          <w:szCs w:val="24"/>
        </w:rPr>
      </w:pPr>
      <w:r w:rsidRPr="00062100">
        <w:rPr>
          <w:rFonts w:ascii="Times New Roman" w:hAnsi="Times New Roman" w:cs="Times New Roman"/>
          <w:color w:val="000000"/>
          <w:sz w:val="24"/>
          <w:szCs w:val="24"/>
        </w:rPr>
        <w:t>Selain itu Davis dan Newstrom (1985:152-153)</w:t>
      </w:r>
      <w:r w:rsidR="002B01CD">
        <w:rPr>
          <w:rFonts w:ascii="Times New Roman" w:hAnsi="Times New Roman" w:cs="Times New Roman"/>
          <w:color w:val="000000"/>
          <w:sz w:val="24"/>
          <w:szCs w:val="24"/>
        </w:rPr>
        <w:t xml:space="preserve"> yang</w:t>
      </w:r>
      <w:r w:rsidR="00DB0D83">
        <w:rPr>
          <w:rFonts w:ascii="Times New Roman" w:hAnsi="Times New Roman" w:cs="Times New Roman"/>
          <w:color w:val="000000"/>
          <w:sz w:val="24"/>
          <w:szCs w:val="24"/>
        </w:rPr>
        <w:t xml:space="preserve"> di sadur oleh Purwanto (2010:</w:t>
      </w:r>
      <w:r w:rsidR="002B01CD">
        <w:rPr>
          <w:rFonts w:ascii="Times New Roman" w:hAnsi="Times New Roman" w:cs="Times New Roman"/>
          <w:color w:val="000000"/>
          <w:sz w:val="24"/>
          <w:szCs w:val="24"/>
        </w:rPr>
        <w:t>12)</w:t>
      </w:r>
      <w:r w:rsidRPr="00062100">
        <w:rPr>
          <w:rFonts w:ascii="Times New Roman" w:hAnsi="Times New Roman" w:cs="Times New Roman"/>
          <w:color w:val="000000"/>
          <w:sz w:val="24"/>
          <w:szCs w:val="24"/>
        </w:rPr>
        <w:t xml:space="preserve"> berpendapat bahwa proses penyampaian pesan dari pengirim kepada penerima ini mengharuskan adanya enam langkah yaitu:</w:t>
      </w:r>
    </w:p>
    <w:p w:rsidR="00C579A9" w:rsidRPr="00062100"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062100">
        <w:rPr>
          <w:rFonts w:ascii="Times New Roman" w:hAnsi="Times New Roman" w:cs="Times New Roman"/>
          <w:color w:val="000000"/>
          <w:sz w:val="24"/>
          <w:szCs w:val="24"/>
        </w:rPr>
        <w:t>a. Mengembangkan gagasan yang ingin disampaikan pengirim.</w:t>
      </w:r>
    </w:p>
    <w:p w:rsidR="00C579A9" w:rsidRPr="00062100"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062100">
        <w:rPr>
          <w:rFonts w:ascii="Times New Roman" w:hAnsi="Times New Roman" w:cs="Times New Roman"/>
          <w:color w:val="000000"/>
          <w:sz w:val="24"/>
          <w:szCs w:val="24"/>
        </w:rPr>
        <w:t>b. Menyandikan gagasan menjadi kata-kata, bagan atau simbol lain yang pantas.</w:t>
      </w:r>
    </w:p>
    <w:p w:rsidR="00C579A9" w:rsidRPr="00062100"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062100">
        <w:rPr>
          <w:rFonts w:ascii="Times New Roman" w:hAnsi="Times New Roman" w:cs="Times New Roman"/>
          <w:color w:val="000000"/>
          <w:sz w:val="24"/>
          <w:szCs w:val="24"/>
        </w:rPr>
        <w:t>c. Menyampaikan dengan cara yang dipilih, seperti melalui memo, telepon atau kunjungan pribadi.</w:t>
      </w:r>
    </w:p>
    <w:p w:rsidR="00C579A9" w:rsidRPr="00062100"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062100">
        <w:rPr>
          <w:rFonts w:ascii="Times New Roman" w:hAnsi="Times New Roman" w:cs="Times New Roman"/>
          <w:color w:val="000000"/>
          <w:sz w:val="24"/>
          <w:szCs w:val="24"/>
        </w:rPr>
        <w:t>d. Menerima pesan.</w:t>
      </w:r>
    </w:p>
    <w:p w:rsidR="00C579A9" w:rsidRPr="00062100" w:rsidRDefault="00C579A9" w:rsidP="00C579A9">
      <w:pPr>
        <w:autoSpaceDE w:val="0"/>
        <w:autoSpaceDN w:val="0"/>
        <w:adjustRightInd w:val="0"/>
        <w:spacing w:after="0" w:line="480" w:lineRule="auto"/>
        <w:ind w:left="284" w:hanging="284"/>
        <w:jc w:val="both"/>
        <w:rPr>
          <w:rFonts w:ascii="Times New Roman" w:hAnsi="Times New Roman" w:cs="Times New Roman"/>
          <w:sz w:val="24"/>
          <w:szCs w:val="24"/>
        </w:rPr>
      </w:pPr>
      <w:r w:rsidRPr="00062100">
        <w:rPr>
          <w:rFonts w:ascii="Times New Roman" w:hAnsi="Times New Roman" w:cs="Times New Roman"/>
          <w:color w:val="000000"/>
          <w:sz w:val="24"/>
          <w:szCs w:val="24"/>
        </w:rPr>
        <w:t>e. Mengolah sandi agar pesan yang disampaikan dapat dipahami.</w:t>
      </w:r>
    </w:p>
    <w:p w:rsidR="002B01CD" w:rsidRDefault="00C579A9" w:rsidP="000D2FD7">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062100">
        <w:rPr>
          <w:rFonts w:ascii="Times New Roman" w:hAnsi="Times New Roman" w:cs="Times New Roman"/>
          <w:color w:val="000000"/>
          <w:sz w:val="24"/>
          <w:szCs w:val="24"/>
        </w:rPr>
        <w:t>f. Penggunaan pesan yang digunakan oleh penerima.</w:t>
      </w:r>
    </w:p>
    <w:p w:rsidR="00B800AB" w:rsidRPr="000D2FD7" w:rsidRDefault="00B800AB" w:rsidP="00B800AB">
      <w:pPr>
        <w:autoSpaceDE w:val="0"/>
        <w:autoSpaceDN w:val="0"/>
        <w:adjustRightInd w:val="0"/>
        <w:spacing w:after="0" w:line="240" w:lineRule="auto"/>
        <w:ind w:left="284" w:hanging="284"/>
        <w:jc w:val="both"/>
        <w:rPr>
          <w:rFonts w:ascii="Times New Roman" w:hAnsi="Times New Roman" w:cs="Times New Roman"/>
          <w:sz w:val="24"/>
          <w:szCs w:val="24"/>
        </w:rPr>
      </w:pPr>
    </w:p>
    <w:p w:rsidR="00B800AB" w:rsidRPr="001C2094" w:rsidRDefault="00B800AB" w:rsidP="00B800AB">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2</w:t>
      </w:r>
      <w:r w:rsidRPr="001C2094">
        <w:rPr>
          <w:rFonts w:ascii="Times New Roman" w:hAnsi="Times New Roman" w:cs="Times New Roman"/>
          <w:b/>
          <w:color w:val="000000"/>
          <w:sz w:val="24"/>
          <w:szCs w:val="24"/>
        </w:rPr>
        <w:t>.</w:t>
      </w:r>
      <w:r>
        <w:rPr>
          <w:rFonts w:ascii="Times New Roman" w:hAnsi="Times New Roman" w:cs="Times New Roman"/>
          <w:b/>
          <w:color w:val="000000"/>
          <w:sz w:val="24"/>
          <w:szCs w:val="24"/>
        </w:rPr>
        <w:t xml:space="preserve">1.5  </w:t>
      </w:r>
      <w:r w:rsidRPr="001C2094">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1C2094">
        <w:rPr>
          <w:rFonts w:ascii="Times New Roman" w:hAnsi="Times New Roman" w:cs="Times New Roman"/>
          <w:b/>
          <w:color w:val="000000"/>
          <w:sz w:val="24"/>
          <w:szCs w:val="24"/>
        </w:rPr>
        <w:t xml:space="preserve">Syarat-syarat Komunikasi Efektif </w:t>
      </w:r>
    </w:p>
    <w:p w:rsidR="00B800AB" w:rsidRPr="001C2094" w:rsidRDefault="00B800AB" w:rsidP="00B800AB">
      <w:pPr>
        <w:autoSpaceDE w:val="0"/>
        <w:autoSpaceDN w:val="0"/>
        <w:adjustRightInd w:val="0"/>
        <w:spacing w:after="0" w:line="480" w:lineRule="auto"/>
        <w:ind w:firstLine="720"/>
        <w:jc w:val="both"/>
        <w:rPr>
          <w:rFonts w:ascii="Times New Roman" w:hAnsi="Times New Roman" w:cs="Times New Roman"/>
          <w:sz w:val="24"/>
          <w:szCs w:val="24"/>
        </w:rPr>
      </w:pPr>
      <w:r>
        <w:rPr>
          <w:rFonts w:ascii="Times New Roman" w:hAnsi="Times New Roman" w:cs="Times New Roman"/>
          <w:color w:val="000000"/>
          <w:sz w:val="24"/>
          <w:szCs w:val="24"/>
        </w:rPr>
        <w:t>Menurut Mohyi (2003</w:t>
      </w:r>
      <w:r w:rsidRPr="001C2094">
        <w:rPr>
          <w:rFonts w:ascii="Times New Roman" w:hAnsi="Times New Roman" w:cs="Times New Roman"/>
          <w:color w:val="000000"/>
          <w:sz w:val="24"/>
          <w:szCs w:val="24"/>
        </w:rPr>
        <w:t xml:space="preserve">:116), agar komunikasi yang dilakukan dapat efektif dan efisien, maka ada beberapa hal yang harus diperhatikan, yaitu: </w:t>
      </w:r>
    </w:p>
    <w:p w:rsidR="00B800AB" w:rsidRPr="001C2094" w:rsidRDefault="00B800AB" w:rsidP="00B800AB">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1. Komunikasi harus dilandasi oleh rasa saling percaya/adanya pengertian. </w:t>
      </w:r>
    </w:p>
    <w:p w:rsidR="00B800AB" w:rsidRPr="001C2094" w:rsidRDefault="00B800AB" w:rsidP="00B800AB">
      <w:p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 xml:space="preserve">2. </w:t>
      </w:r>
      <w:r w:rsidRPr="001C2094">
        <w:rPr>
          <w:rFonts w:ascii="Times New Roman" w:hAnsi="Times New Roman" w:cs="Times New Roman"/>
          <w:color w:val="000000"/>
          <w:sz w:val="24"/>
          <w:szCs w:val="24"/>
        </w:rPr>
        <w:t xml:space="preserve">Komunikasi yang dilakukan harus memenuhi syarat (jelas, tegas, lengkap, singkat, dan tepat waktu). </w:t>
      </w:r>
    </w:p>
    <w:p w:rsidR="00B800AB" w:rsidRPr="001C2094" w:rsidRDefault="00B800AB" w:rsidP="00B800AB">
      <w:pPr>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3. Dalam melaksanakan komunikasi perlu memperhatikan situasi dan kondisi. </w:t>
      </w:r>
    </w:p>
    <w:p w:rsidR="00B800AB" w:rsidRPr="001C2094" w:rsidRDefault="00B800AB" w:rsidP="00B800AB">
      <w:pPr>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4. Apabila dianggap perlu maka melaksanakan komunikasi dapat menggunakan persuasi (memasukkan faktor sugesti, sehingga apa yang diinginkan dalam merubah sikap, tingkah laku dan perbuatan dari bawahan mencapai sasaran). </w:t>
      </w:r>
    </w:p>
    <w:p w:rsidR="00B800AB" w:rsidRPr="001C2094" w:rsidRDefault="00B800AB" w:rsidP="00B800AB">
      <w:pPr>
        <w:autoSpaceDE w:val="0"/>
        <w:autoSpaceDN w:val="0"/>
        <w:adjustRightInd w:val="0"/>
        <w:spacing w:after="0" w:line="480" w:lineRule="auto"/>
        <w:ind w:firstLine="720"/>
        <w:jc w:val="both"/>
        <w:rPr>
          <w:rFonts w:ascii="Times New Roman" w:hAnsi="Times New Roman" w:cs="Times New Roman"/>
          <w:sz w:val="24"/>
          <w:szCs w:val="24"/>
        </w:rPr>
      </w:pPr>
      <w:r w:rsidRPr="001C2094">
        <w:rPr>
          <w:rFonts w:ascii="Times New Roman" w:hAnsi="Times New Roman" w:cs="Times New Roman"/>
          <w:color w:val="000000"/>
          <w:sz w:val="24"/>
          <w:szCs w:val="24"/>
        </w:rPr>
        <w:t>Sementara Robbins (200</w:t>
      </w:r>
      <w:r>
        <w:rPr>
          <w:rFonts w:ascii="Times New Roman" w:hAnsi="Times New Roman" w:cs="Times New Roman"/>
          <w:color w:val="000000"/>
          <w:sz w:val="24"/>
          <w:szCs w:val="24"/>
        </w:rPr>
        <w:t>9</w:t>
      </w:r>
      <w:r w:rsidRPr="001C2094">
        <w:rPr>
          <w:rFonts w:ascii="Times New Roman" w:hAnsi="Times New Roman" w:cs="Times New Roman"/>
          <w:color w:val="000000"/>
          <w:sz w:val="24"/>
          <w:szCs w:val="24"/>
        </w:rPr>
        <w:t xml:space="preserve">:155-156) mengatakan agar komunikasi yang dilakukan dapat efektif hendaknya memperhatikan hal-hal yang dapat memperlambat atau mengacaukan komunikasi sebagai berikut: </w:t>
      </w:r>
    </w:p>
    <w:p w:rsidR="00B800AB" w:rsidRPr="001C2094" w:rsidRDefault="00B800AB" w:rsidP="00B800AB">
      <w:pPr>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1. Penyaringan, mengacu pada manipulasi informasi secara sengaja oleh pengirim berita sehingga informasi itu akan tampak lebih menyenangkan bagi penerima informasi. </w:t>
      </w:r>
    </w:p>
    <w:p w:rsidR="00B800AB" w:rsidRPr="001C2094" w:rsidRDefault="00B800AB" w:rsidP="00B800AB">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2. </w:t>
      </w:r>
      <w:r>
        <w:rPr>
          <w:rFonts w:ascii="Times New Roman" w:hAnsi="Times New Roman" w:cs="Times New Roman"/>
          <w:color w:val="000000"/>
          <w:sz w:val="24"/>
          <w:szCs w:val="24"/>
        </w:rPr>
        <w:tab/>
      </w:r>
      <w:r w:rsidRPr="001C2094">
        <w:rPr>
          <w:rFonts w:ascii="Times New Roman" w:hAnsi="Times New Roman" w:cs="Times New Roman"/>
          <w:color w:val="000000"/>
          <w:sz w:val="24"/>
          <w:szCs w:val="24"/>
        </w:rPr>
        <w:t xml:space="preserve">Persepsi Selektif, penerima informasi dalam proses komunikasi melihat dan mendengar sesuatu dengan selektif berdasarkan kebutuhan, motivasi, latar belakang dan karakteristik kepribadiannya. </w:t>
      </w:r>
    </w:p>
    <w:p w:rsidR="00B800AB" w:rsidRPr="001C2094" w:rsidRDefault="00B800AB" w:rsidP="00B800AB">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3. </w:t>
      </w:r>
      <w:r>
        <w:rPr>
          <w:rFonts w:ascii="Times New Roman" w:hAnsi="Times New Roman" w:cs="Times New Roman"/>
          <w:color w:val="000000"/>
          <w:sz w:val="24"/>
          <w:szCs w:val="24"/>
        </w:rPr>
        <w:tab/>
      </w:r>
      <w:r w:rsidRPr="001C2094">
        <w:rPr>
          <w:rFonts w:ascii="Times New Roman" w:hAnsi="Times New Roman" w:cs="Times New Roman"/>
          <w:color w:val="000000"/>
          <w:sz w:val="24"/>
          <w:szCs w:val="24"/>
        </w:rPr>
        <w:t xml:space="preserve">Gaya Gender, laki-laki dan perempuan menggunakan komunikasi lisan untuk alasan yang berbeda. Sebagai konsekuensinya, jenis kelamin menjadi hambatan bagi komunikasi yang efektif antara kedua jenis kelamin tersebut. </w:t>
      </w:r>
    </w:p>
    <w:p w:rsidR="00B800AB" w:rsidRPr="001C2094" w:rsidRDefault="00B800AB" w:rsidP="00B800AB">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color w:val="000000"/>
          <w:sz w:val="24"/>
          <w:szCs w:val="24"/>
        </w:rPr>
        <w:t>4.</w:t>
      </w:r>
      <w:r>
        <w:rPr>
          <w:rFonts w:ascii="Times New Roman" w:hAnsi="Times New Roman" w:cs="Times New Roman"/>
          <w:color w:val="000000"/>
          <w:sz w:val="24"/>
          <w:szCs w:val="24"/>
        </w:rPr>
        <w:tab/>
      </w:r>
      <w:r w:rsidRPr="001C2094">
        <w:rPr>
          <w:rFonts w:ascii="Times New Roman" w:hAnsi="Times New Roman" w:cs="Times New Roman"/>
          <w:color w:val="000000"/>
          <w:sz w:val="24"/>
          <w:szCs w:val="24"/>
        </w:rPr>
        <w:t xml:space="preserve">Emosi, perasaan penerima informasi akan mempengaruhi cara dia menafsirkannya. </w:t>
      </w:r>
    </w:p>
    <w:p w:rsidR="00B800AB" w:rsidRPr="001C2094" w:rsidRDefault="00B800AB" w:rsidP="00B800AB">
      <w:pPr>
        <w:tabs>
          <w:tab w:val="left" w:pos="284"/>
        </w:tabs>
        <w:autoSpaceDE w:val="0"/>
        <w:autoSpaceDN w:val="0"/>
        <w:adjustRightInd w:val="0"/>
        <w:spacing w:after="0" w:line="480" w:lineRule="auto"/>
        <w:ind w:left="284" w:hanging="284"/>
        <w:jc w:val="both"/>
        <w:rPr>
          <w:rFonts w:ascii="Times New Roman" w:hAnsi="Times New Roman" w:cs="Times New Roman"/>
          <w:sz w:val="24"/>
          <w:szCs w:val="24"/>
        </w:rPr>
      </w:pPr>
      <w:r w:rsidRPr="001C2094">
        <w:rPr>
          <w:rFonts w:ascii="Times New Roman" w:hAnsi="Times New Roman" w:cs="Times New Roman"/>
          <w:color w:val="000000"/>
          <w:sz w:val="24"/>
          <w:szCs w:val="24"/>
        </w:rPr>
        <w:t xml:space="preserve">5. </w:t>
      </w:r>
      <w:r>
        <w:rPr>
          <w:rFonts w:ascii="Times New Roman" w:hAnsi="Times New Roman" w:cs="Times New Roman"/>
          <w:color w:val="000000"/>
          <w:sz w:val="24"/>
          <w:szCs w:val="24"/>
        </w:rPr>
        <w:tab/>
      </w:r>
      <w:r w:rsidRPr="001C2094">
        <w:rPr>
          <w:rFonts w:ascii="Times New Roman" w:hAnsi="Times New Roman" w:cs="Times New Roman"/>
          <w:color w:val="000000"/>
          <w:sz w:val="24"/>
          <w:szCs w:val="24"/>
        </w:rPr>
        <w:t xml:space="preserve">Bahasa, kata-kata mempunyai arti yang berbeda bagi orang yang berbeda pula. </w:t>
      </w:r>
    </w:p>
    <w:p w:rsidR="00B800AB" w:rsidRDefault="00B800AB" w:rsidP="00B800AB">
      <w:pPr>
        <w:autoSpaceDE w:val="0"/>
        <w:autoSpaceDN w:val="0"/>
        <w:adjustRightInd w:val="0"/>
        <w:spacing w:after="0" w:line="480" w:lineRule="auto"/>
        <w:ind w:left="284" w:hanging="284"/>
        <w:jc w:val="both"/>
        <w:rPr>
          <w:rFonts w:ascii="Times New Roman" w:hAnsi="Times New Roman" w:cs="Times New Roman"/>
          <w:color w:val="000000"/>
          <w:sz w:val="24"/>
          <w:szCs w:val="24"/>
        </w:rPr>
      </w:pPr>
      <w:r w:rsidRPr="001C2094">
        <w:rPr>
          <w:rFonts w:ascii="Times New Roman" w:hAnsi="Times New Roman" w:cs="Times New Roman"/>
          <w:color w:val="000000"/>
          <w:sz w:val="24"/>
          <w:szCs w:val="24"/>
        </w:rPr>
        <w:t>6. Petunjuk Non Verbal, petunjuk non verbal hampir selalu diiringi dengan komunikasi lisan. Selama berkesesuaian keduanya akan saling menguatkan dan sebaliknya.</w:t>
      </w:r>
    </w:p>
    <w:p w:rsidR="00B800AB" w:rsidRDefault="00B800A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579A9" w:rsidRPr="00865988" w:rsidRDefault="00925247" w:rsidP="00C579A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2</w:t>
      </w:r>
      <w:r w:rsidR="00C579A9" w:rsidRPr="00865988">
        <w:rPr>
          <w:rFonts w:ascii="Times New Roman" w:hAnsi="Times New Roman" w:cs="Times New Roman"/>
          <w:b/>
          <w:color w:val="000000"/>
          <w:sz w:val="24"/>
          <w:szCs w:val="24"/>
        </w:rPr>
        <w:t>.</w:t>
      </w:r>
      <w:r>
        <w:rPr>
          <w:rFonts w:ascii="Times New Roman" w:hAnsi="Times New Roman" w:cs="Times New Roman"/>
          <w:b/>
          <w:color w:val="000000"/>
          <w:sz w:val="24"/>
          <w:szCs w:val="24"/>
        </w:rPr>
        <w:t>1.</w:t>
      </w:r>
      <w:r w:rsidR="00B51C8D">
        <w:rPr>
          <w:rFonts w:ascii="Times New Roman" w:hAnsi="Times New Roman" w:cs="Times New Roman"/>
          <w:b/>
          <w:color w:val="000000"/>
          <w:sz w:val="24"/>
          <w:szCs w:val="24"/>
        </w:rPr>
        <w:t>6</w:t>
      </w:r>
      <w:r>
        <w:rPr>
          <w:rFonts w:ascii="Times New Roman" w:hAnsi="Times New Roman" w:cs="Times New Roman"/>
          <w:b/>
          <w:color w:val="000000"/>
          <w:sz w:val="24"/>
          <w:szCs w:val="24"/>
        </w:rPr>
        <w:t xml:space="preserve">  </w:t>
      </w:r>
      <w:r w:rsidR="00C579A9" w:rsidRPr="00865988">
        <w:rPr>
          <w:rFonts w:ascii="Times New Roman" w:hAnsi="Times New Roman" w:cs="Times New Roman"/>
          <w:b/>
          <w:color w:val="000000"/>
          <w:sz w:val="24"/>
          <w:szCs w:val="24"/>
        </w:rPr>
        <w:t xml:space="preserve">  Hambatan-hambatan dalam Komunikasi </w:t>
      </w:r>
    </w:p>
    <w:p w:rsidR="00C579A9" w:rsidRPr="00865988"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Komunikasi sering tidak efektif, karena adanya kekuatan-kekuatan dari luar yang menghambat pelaksanaan komunikasi tersebut. Hambatan-hambatan komunikasi yang efektif biasanya disebabkan dari dalam tubuh organisasi itu sendiri dan juga hambatan-hambatan antar pribadi. Hambatan antar pribadi bias berupa status komunikator atau komunikan, pembelaan diri, ketidaktepatan bahasa, kelemahan pendengaran dan pengorganisasian lingkungan atau perspektif selektif. Dalam hal ini </w:t>
      </w:r>
      <w:r w:rsidR="000D2FD7" w:rsidRPr="00E039FC">
        <w:rPr>
          <w:rFonts w:ascii="Times New Roman" w:hAnsi="Times New Roman" w:cs="Times New Roman"/>
          <w:color w:val="000000"/>
          <w:sz w:val="24"/>
        </w:rPr>
        <w:t xml:space="preserve">Robbins, P. Stephen, </w:t>
      </w:r>
      <w:r w:rsidR="000D2FD7">
        <w:rPr>
          <w:rFonts w:ascii="Times New Roman" w:hAnsi="Times New Roman" w:cs="Times New Roman"/>
          <w:color w:val="000000"/>
          <w:sz w:val="24"/>
        </w:rPr>
        <w:t>(2009</w:t>
      </w:r>
      <w:r w:rsidRPr="00865988">
        <w:rPr>
          <w:rFonts w:ascii="Times New Roman" w:hAnsi="Times New Roman" w:cs="Times New Roman"/>
          <w:color w:val="000000"/>
          <w:sz w:val="24"/>
          <w:szCs w:val="24"/>
        </w:rPr>
        <w:t xml:space="preserve">:252) menyebutkan hambatan komunikasi: </w:t>
      </w:r>
    </w:p>
    <w:p w:rsidR="00C579A9" w:rsidRPr="00865988" w:rsidRDefault="00C579A9" w:rsidP="00C579A9">
      <w:pPr>
        <w:autoSpaceDE w:val="0"/>
        <w:autoSpaceDN w:val="0"/>
        <w:adjustRightInd w:val="0"/>
        <w:spacing w:after="0" w:line="480" w:lineRule="auto"/>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1. </w:t>
      </w:r>
      <w:r>
        <w:rPr>
          <w:rFonts w:ascii="Times New Roman" w:hAnsi="Times New Roman" w:cs="Times New Roman"/>
          <w:color w:val="000000"/>
          <w:sz w:val="24"/>
          <w:szCs w:val="24"/>
        </w:rPr>
        <w:t xml:space="preserve"> </w:t>
      </w:r>
      <w:r w:rsidRPr="00865988">
        <w:rPr>
          <w:rFonts w:ascii="Times New Roman" w:hAnsi="Times New Roman" w:cs="Times New Roman"/>
          <w:color w:val="000000"/>
          <w:sz w:val="24"/>
          <w:szCs w:val="24"/>
        </w:rPr>
        <w:t xml:space="preserve">Hambatan psikologi. </w:t>
      </w:r>
    </w:p>
    <w:p w:rsidR="00C579A9" w:rsidRPr="00865988"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Hambatan psikologi ini terjadi karena beberapa hal, misalnya karena komunikasi yang disampaikan sering keliru dan diralat, turunnya kewibawaan dari atasan dan sebagainya. </w:t>
      </w:r>
    </w:p>
    <w:p w:rsidR="00C579A9" w:rsidRPr="00865988" w:rsidRDefault="00C579A9" w:rsidP="00C579A9">
      <w:pPr>
        <w:autoSpaceDE w:val="0"/>
        <w:autoSpaceDN w:val="0"/>
        <w:adjustRightInd w:val="0"/>
        <w:spacing w:after="0" w:line="480" w:lineRule="auto"/>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2. </w:t>
      </w:r>
      <w:r>
        <w:rPr>
          <w:rFonts w:ascii="Times New Roman" w:hAnsi="Times New Roman" w:cs="Times New Roman"/>
          <w:color w:val="000000"/>
          <w:sz w:val="24"/>
          <w:szCs w:val="24"/>
        </w:rPr>
        <w:t xml:space="preserve"> </w:t>
      </w:r>
      <w:r w:rsidRPr="00865988">
        <w:rPr>
          <w:rFonts w:ascii="Times New Roman" w:hAnsi="Times New Roman" w:cs="Times New Roman"/>
          <w:color w:val="000000"/>
          <w:sz w:val="24"/>
          <w:szCs w:val="24"/>
        </w:rPr>
        <w:t xml:space="preserve">Hambatan kurang adanya motivasi. </w:t>
      </w:r>
    </w:p>
    <w:p w:rsidR="00C579A9" w:rsidRPr="00865988" w:rsidRDefault="00C579A9" w:rsidP="00C579A9">
      <w:pPr>
        <w:autoSpaceDE w:val="0"/>
        <w:autoSpaceDN w:val="0"/>
        <w:adjustRightInd w:val="0"/>
        <w:spacing w:after="0" w:line="480" w:lineRule="auto"/>
        <w:ind w:firstLine="720"/>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Kemampuan perusahaan untuk memotivasi orang-orang karena merupakan kunci mau tidaknya orang-orang melaksanakan rencana, instruksi, petunjuk dan saran yang dikomunikasikan. </w:t>
      </w:r>
    </w:p>
    <w:p w:rsidR="00C579A9" w:rsidRDefault="00C579A9" w:rsidP="00C579A9">
      <w:pPr>
        <w:autoSpaceDE w:val="0"/>
        <w:autoSpaceDN w:val="0"/>
        <w:adjustRightInd w:val="0"/>
        <w:spacing w:after="0" w:line="480" w:lineRule="auto"/>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3. Hambatan kurang adanya partisipsi. </w:t>
      </w:r>
    </w:p>
    <w:p w:rsidR="00905C0E" w:rsidRPr="00B800AB" w:rsidRDefault="00C579A9" w:rsidP="00B800AB">
      <w:pPr>
        <w:autoSpaceDE w:val="0"/>
        <w:autoSpaceDN w:val="0"/>
        <w:adjustRightInd w:val="0"/>
        <w:spacing w:after="0" w:line="480" w:lineRule="auto"/>
        <w:ind w:firstLine="720"/>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Partisipasi antara yang satu dengan yang lain perlu ditingkatkan baik antara atasan dan bawahan maupun tingkat yang sejajar. Untuk meningkatkan partisipasi maka perlu untuk ikut serta dalam pembuatan rencana-rencana. </w:t>
      </w:r>
    </w:p>
    <w:p w:rsidR="00B800AB" w:rsidRDefault="00B800AB">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C579A9" w:rsidRPr="00865988" w:rsidRDefault="00C579A9" w:rsidP="00C579A9">
      <w:pPr>
        <w:autoSpaceDE w:val="0"/>
        <w:autoSpaceDN w:val="0"/>
        <w:adjustRightInd w:val="0"/>
        <w:spacing w:after="0" w:line="480" w:lineRule="auto"/>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4. </w:t>
      </w:r>
      <w:r>
        <w:rPr>
          <w:rFonts w:ascii="Times New Roman" w:hAnsi="Times New Roman" w:cs="Times New Roman"/>
          <w:color w:val="000000"/>
          <w:sz w:val="24"/>
          <w:szCs w:val="24"/>
        </w:rPr>
        <w:t xml:space="preserve"> </w:t>
      </w:r>
      <w:r w:rsidRPr="00865988">
        <w:rPr>
          <w:rFonts w:ascii="Times New Roman" w:hAnsi="Times New Roman" w:cs="Times New Roman"/>
          <w:color w:val="000000"/>
          <w:sz w:val="24"/>
          <w:szCs w:val="24"/>
        </w:rPr>
        <w:t xml:space="preserve">Hambatan banyaknya perantara. </w:t>
      </w:r>
    </w:p>
    <w:p w:rsidR="000D2FD7" w:rsidRDefault="00C579A9" w:rsidP="00B800AB">
      <w:pPr>
        <w:autoSpaceDE w:val="0"/>
        <w:autoSpaceDN w:val="0"/>
        <w:adjustRightInd w:val="0"/>
        <w:spacing w:after="0" w:line="480" w:lineRule="auto"/>
        <w:ind w:firstLine="720"/>
        <w:jc w:val="both"/>
        <w:rPr>
          <w:rFonts w:ascii="Times New Roman" w:hAnsi="Times New Roman" w:cs="Times New Roman"/>
          <w:sz w:val="24"/>
          <w:szCs w:val="24"/>
        </w:rPr>
      </w:pPr>
      <w:r w:rsidRPr="00865988">
        <w:rPr>
          <w:rFonts w:ascii="Times New Roman" w:hAnsi="Times New Roman" w:cs="Times New Roman"/>
          <w:color w:val="000000"/>
          <w:sz w:val="24"/>
          <w:szCs w:val="24"/>
        </w:rPr>
        <w:t xml:space="preserve">Suatu komunikasi dalam penyampaiannya mungkin harus melalui beberapa perantara. Dan mungkin perantara yang harus dilalui dengan penyampaian komunikasi ini cukup baik. </w:t>
      </w:r>
    </w:p>
    <w:p w:rsidR="00905C0E" w:rsidRPr="00905C0E" w:rsidRDefault="00905C0E" w:rsidP="00806ED3">
      <w:pPr>
        <w:autoSpaceDE w:val="0"/>
        <w:autoSpaceDN w:val="0"/>
        <w:adjustRightInd w:val="0"/>
        <w:spacing w:after="0" w:line="480" w:lineRule="auto"/>
        <w:ind w:firstLine="720"/>
        <w:jc w:val="both"/>
        <w:rPr>
          <w:rFonts w:ascii="Times New Roman" w:hAnsi="Times New Roman" w:cs="Times New Roman"/>
          <w:sz w:val="24"/>
          <w:szCs w:val="24"/>
        </w:rPr>
      </w:pPr>
    </w:p>
    <w:p w:rsidR="00477704" w:rsidRDefault="00477704" w:rsidP="00C579A9">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    Pengertian Kepuasan</w:t>
      </w:r>
    </w:p>
    <w:p w:rsidR="00477704" w:rsidRDefault="00477704" w:rsidP="00B800AB">
      <w:pPr>
        <w:autoSpaceDE w:val="0"/>
        <w:autoSpaceDN w:val="0"/>
        <w:adjustRightInd w:val="0"/>
        <w:spacing w:after="0"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Konsep kepuasan kerja dapat ditemukan pada sikap yang merupakan salah satu bagian dari nilai. Nilai merupakan keyakinan dasar bahwa suatu modus prilaku atau keadaan akhir dari eksistensis yang khas lebih disukai secara pribadi atau sosial daripada suatu modus prilaku atau keadaan akhir yang berlawanan. Nilai mengandung suatu unsur pertimbangan dalam arti nilai mengembang gagasan-gagasan seorang individu mengenai apa yang benar baik atau diinginkan (Robbins, 200</w:t>
      </w:r>
      <w:r w:rsidR="00BA6BE4">
        <w:rPr>
          <w:rFonts w:ascii="Times New Roman" w:hAnsi="Times New Roman" w:cs="Times New Roman"/>
          <w:color w:val="000000"/>
          <w:sz w:val="24"/>
          <w:szCs w:val="24"/>
        </w:rPr>
        <w:t>9</w:t>
      </w:r>
      <w:r w:rsidR="00DB0D83">
        <w:rPr>
          <w:rFonts w:ascii="Times New Roman" w:hAnsi="Times New Roman" w:cs="Times New Roman"/>
          <w:color w:val="000000"/>
          <w:sz w:val="24"/>
          <w:szCs w:val="24"/>
        </w:rPr>
        <w:t>:</w:t>
      </w:r>
      <w:r>
        <w:rPr>
          <w:rFonts w:ascii="Times New Roman" w:hAnsi="Times New Roman" w:cs="Times New Roman"/>
          <w:color w:val="000000"/>
          <w:sz w:val="24"/>
          <w:szCs w:val="24"/>
        </w:rPr>
        <w:t>82).</w:t>
      </w:r>
    </w:p>
    <w:p w:rsidR="00D5051B" w:rsidRDefault="00D5051B" w:rsidP="00806ED3">
      <w:pPr>
        <w:autoSpaceDE w:val="0"/>
        <w:autoSpaceDN w:val="0"/>
        <w:adjustRightInd w:val="0"/>
        <w:spacing w:after="0" w:line="240" w:lineRule="auto"/>
        <w:jc w:val="both"/>
        <w:rPr>
          <w:rFonts w:ascii="Times New Roman" w:hAnsi="Times New Roman" w:cs="Times New Roman"/>
          <w:color w:val="000000"/>
          <w:sz w:val="24"/>
          <w:szCs w:val="24"/>
        </w:rPr>
      </w:pPr>
    </w:p>
    <w:p w:rsidR="00D5051B" w:rsidRDefault="00D5051B" w:rsidP="00806ED3">
      <w:pPr>
        <w:rPr>
          <w:rFonts w:ascii="Times New Roman" w:hAnsi="Times New Roman" w:cs="Times New Roman"/>
          <w:b/>
          <w:color w:val="000000"/>
          <w:sz w:val="24"/>
          <w:szCs w:val="24"/>
        </w:rPr>
      </w:pPr>
      <w:r>
        <w:rPr>
          <w:rFonts w:ascii="Times New Roman" w:hAnsi="Times New Roman" w:cs="Times New Roman"/>
          <w:b/>
          <w:color w:val="000000"/>
          <w:sz w:val="24"/>
          <w:szCs w:val="24"/>
        </w:rPr>
        <w:t>2.2</w:t>
      </w:r>
      <w:r w:rsidR="00925247">
        <w:rPr>
          <w:rFonts w:ascii="Times New Roman" w:hAnsi="Times New Roman" w:cs="Times New Roman"/>
          <w:b/>
          <w:color w:val="000000"/>
          <w:sz w:val="24"/>
          <w:szCs w:val="24"/>
        </w:rPr>
        <w:t>.1</w:t>
      </w:r>
      <w:r>
        <w:rPr>
          <w:rFonts w:ascii="Times New Roman" w:hAnsi="Times New Roman" w:cs="Times New Roman"/>
          <w:b/>
          <w:color w:val="000000"/>
          <w:sz w:val="24"/>
          <w:szCs w:val="24"/>
        </w:rPr>
        <w:t xml:space="preserve">    Pengertian kepuasan kerja</w:t>
      </w:r>
    </w:p>
    <w:p w:rsidR="00D5051B" w:rsidRDefault="00D5051B"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Kepuasan kerja merupakan hal penting yang dimiliki oleh setiap orang dalam bekerja dengan tingkat kepuasan yang tinggi pegawai akan bekerja sungguh-sungguh sehingga tujuan organisasi dapat terapai.</w:t>
      </w:r>
    </w:p>
    <w:p w:rsidR="00477704" w:rsidRDefault="00D5051B"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Rasa puas bukan merupakan keadaan yang tetap karena dapat dipengaruhi oleh keadaan lain baik didalam maupun diluar lingkungan kerja. Kepuasan kerja mempunyai pengaruh yang cukup besar terhadap produktifitas suatu organisasi baik secara langsung dan tidak langsung</w:t>
      </w:r>
      <w:r w:rsidR="0063688A">
        <w:rPr>
          <w:rFonts w:ascii="Times New Roman" w:hAnsi="Times New Roman" w:cs="Times New Roman"/>
          <w:color w:val="000000"/>
          <w:sz w:val="24"/>
          <w:szCs w:val="24"/>
        </w:rPr>
        <w:t>. Ketidakpuasan merupakan titik awal dari munculnya masalah-masalah dalam organisasi seperti timbulnya kemangkiran kerja, konflik atasan dan bawahan, ketidakdisplinan dan masalah lain yang menyebabkan tergantungnya proses pencapaiannya tujuan perusahaan.</w:t>
      </w:r>
    </w:p>
    <w:p w:rsidR="0063688A" w:rsidRDefault="0063688A"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Robbins (200</w:t>
      </w:r>
      <w:r w:rsidR="00BA6BE4">
        <w:rPr>
          <w:rFonts w:ascii="Times New Roman" w:hAnsi="Times New Roman" w:cs="Times New Roman"/>
          <w:color w:val="000000"/>
          <w:sz w:val="24"/>
          <w:szCs w:val="24"/>
        </w:rPr>
        <w:t>9</w:t>
      </w:r>
      <w:r>
        <w:rPr>
          <w:rFonts w:ascii="Times New Roman" w:hAnsi="Times New Roman" w:cs="Times New Roman"/>
          <w:color w:val="000000"/>
          <w:sz w:val="24"/>
          <w:szCs w:val="24"/>
        </w:rPr>
        <w:t>:101) “kepuasan kerja sebagai suatu sikap umum seorang individu terhadap pekerjaannya”.</w:t>
      </w:r>
    </w:p>
    <w:p w:rsidR="0063688A" w:rsidRDefault="0063688A"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Sondang</w:t>
      </w:r>
      <w:r w:rsidR="0063052D">
        <w:rPr>
          <w:rFonts w:ascii="Times New Roman" w:hAnsi="Times New Roman" w:cs="Times New Roman"/>
          <w:color w:val="000000"/>
          <w:sz w:val="24"/>
          <w:szCs w:val="24"/>
        </w:rPr>
        <w:t xml:space="preserve"> (2008:295) “kepuasan kerja merupakan suatu cara pandang seseorang baik yang bersifat positif maupun yang bersifat negatif tentang pekerjaan”.</w:t>
      </w:r>
    </w:p>
    <w:p w:rsidR="0063052D" w:rsidRDefault="0063052D"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Kepuasan kerja merupakan aspek penting dalam diri seseorang dalam sebuah organisasi. Dengan demikian kepuasan kerja pada dirinya karyawan akan lebih mengacuh partisipasi dalam setiap kegiatan untuk mencapai tujuan perusahaan.</w:t>
      </w:r>
    </w:p>
    <w:p w:rsidR="00B800AB" w:rsidRDefault="00B800AB" w:rsidP="00806ED3">
      <w:pPr>
        <w:autoSpaceDE w:val="0"/>
        <w:autoSpaceDN w:val="0"/>
        <w:adjustRightInd w:val="0"/>
        <w:spacing w:after="0" w:line="240" w:lineRule="auto"/>
        <w:jc w:val="both"/>
        <w:rPr>
          <w:rFonts w:ascii="Times New Roman" w:hAnsi="Times New Roman" w:cs="Times New Roman"/>
          <w:color w:val="000000"/>
          <w:sz w:val="24"/>
          <w:szCs w:val="24"/>
        </w:rPr>
      </w:pPr>
    </w:p>
    <w:p w:rsidR="0063052D" w:rsidRDefault="00925247" w:rsidP="00C579A9">
      <w:pPr>
        <w:autoSpaceDE w:val="0"/>
        <w:autoSpaceDN w:val="0"/>
        <w:adjustRightInd w:val="0"/>
        <w:spacing w:after="0" w:line="48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2.2.2</w:t>
      </w:r>
      <w:r w:rsidR="0063052D">
        <w:rPr>
          <w:rFonts w:ascii="Times New Roman" w:hAnsi="Times New Roman" w:cs="Times New Roman"/>
          <w:b/>
          <w:color w:val="000000"/>
          <w:sz w:val="24"/>
          <w:szCs w:val="24"/>
        </w:rPr>
        <w:t xml:space="preserve">    Faktor-faktor mempengaruhi kepuasan kerja</w:t>
      </w:r>
    </w:p>
    <w:p w:rsidR="0063052D" w:rsidRDefault="0063052D" w:rsidP="00C579A9">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Kepuasan seseorang berbeda-beda karena setiap karyawan memiliki batasan-batasan sendiri sejauh mana ia merasa puas atau tidak. Karena berbeda-beda, dapat digunakan beberapa aspek sabagai alat untuk mengukur kepuasan kerja karyawan.</w:t>
      </w:r>
    </w:p>
    <w:p w:rsidR="0063052D" w:rsidRDefault="0063052D" w:rsidP="00806ED3">
      <w:pPr>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t>Menurut Mangkunegara (200</w:t>
      </w:r>
      <w:r w:rsidR="00BA6BE4">
        <w:rPr>
          <w:rFonts w:ascii="Times New Roman" w:hAnsi="Times New Roman" w:cs="Times New Roman"/>
          <w:color w:val="000000"/>
          <w:sz w:val="24"/>
          <w:szCs w:val="24"/>
        </w:rPr>
        <w:t>7</w:t>
      </w:r>
      <w:r>
        <w:rPr>
          <w:rFonts w:ascii="Times New Roman" w:hAnsi="Times New Roman" w:cs="Times New Roman"/>
          <w:color w:val="000000"/>
          <w:sz w:val="24"/>
          <w:szCs w:val="24"/>
        </w:rPr>
        <w:t xml:space="preserve">:118) kepuasan kerja dapat menciptakan dari </w:t>
      </w:r>
      <w:r w:rsidR="00905C0E">
        <w:rPr>
          <w:rFonts w:ascii="Times New Roman" w:hAnsi="Times New Roman" w:cs="Times New Roman"/>
          <w:color w:val="000000"/>
          <w:sz w:val="24"/>
          <w:szCs w:val="24"/>
        </w:rPr>
        <w:t>faktor-faktor</w:t>
      </w:r>
      <w:r>
        <w:rPr>
          <w:rFonts w:ascii="Times New Roman" w:hAnsi="Times New Roman" w:cs="Times New Roman"/>
          <w:color w:val="000000"/>
          <w:sz w:val="24"/>
          <w:szCs w:val="24"/>
        </w:rPr>
        <w:t xml:space="preserve"> berikut : </w:t>
      </w:r>
    </w:p>
    <w:p w:rsidR="00806ED3" w:rsidRDefault="0063052D" w:rsidP="00806ED3">
      <w:pPr>
        <w:autoSpaceDE w:val="0"/>
        <w:autoSpaceDN w:val="0"/>
        <w:adjustRightInd w:val="0"/>
        <w:spacing w:after="0" w:line="48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 xml:space="preserve">a.  </w:t>
      </w:r>
      <w:r w:rsidR="00596FBC">
        <w:rPr>
          <w:rFonts w:ascii="Times New Roman" w:hAnsi="Times New Roman" w:cs="Times New Roman"/>
          <w:i/>
          <w:color w:val="000000"/>
          <w:sz w:val="24"/>
          <w:szCs w:val="24"/>
          <w:lang w:val="en-US"/>
        </w:rPr>
        <w:t>T</w:t>
      </w:r>
      <w:r w:rsidRPr="008E5388">
        <w:rPr>
          <w:rFonts w:ascii="Times New Roman" w:hAnsi="Times New Roman" w:cs="Times New Roman"/>
          <w:i/>
          <w:color w:val="000000"/>
          <w:sz w:val="24"/>
          <w:szCs w:val="24"/>
        </w:rPr>
        <w:t>urnover</w:t>
      </w:r>
    </w:p>
    <w:p w:rsidR="0063052D" w:rsidRDefault="0063052D" w:rsidP="00806ED3">
      <w:pPr>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Kepuasan kerja yang tinggi dapat dihubungkan dengan turnover karyawan yang rendah. Sedangkan karyawan-karyawan </w:t>
      </w:r>
      <w:r w:rsidR="00AF0CD4">
        <w:rPr>
          <w:rFonts w:ascii="Times New Roman" w:hAnsi="Times New Roman" w:cs="Times New Roman"/>
          <w:color w:val="000000"/>
          <w:sz w:val="24"/>
          <w:szCs w:val="24"/>
        </w:rPr>
        <w:t>yang kurang puas-puas biasanya tingkat turnover lebih tinggi.</w:t>
      </w:r>
    </w:p>
    <w:p w:rsidR="00806ED3" w:rsidRDefault="00806ED3">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AF0CD4" w:rsidRDefault="00AF0CD4" w:rsidP="00AF0CD4">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b.  Tingkat ketidakhadiran (absensi) kerja </w:t>
      </w:r>
    </w:p>
    <w:p w:rsidR="00AF0CD4" w:rsidRDefault="00AF0CD4" w:rsidP="008E5388">
      <w:pPr>
        <w:tabs>
          <w:tab w:val="left" w:pos="284"/>
          <w:tab w:val="left" w:pos="709"/>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Karyawan yang tinggi tingkat kepuasan kerjanya akan lebih rendah tingkat kemangkirannya. Seorang karyawan yang puas akan hadir di temapat tugas kecuali ada alasan yang benar-benar kuat yang menyebabkan ia mangkir. Sebaiknya karyawan yang merasa kurang puas atau tidak puas akan menggunakan sebagai alasan untuk tidak kerja.</w:t>
      </w:r>
    </w:p>
    <w:p w:rsidR="00AF0CD4" w:rsidRDefault="00AF0CD4" w:rsidP="00AF0CD4">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c.  Umur</w:t>
      </w:r>
    </w:p>
    <w:p w:rsidR="00AF0CD4" w:rsidRDefault="00590473" w:rsidP="008E5388">
      <w:pPr>
        <w:tabs>
          <w:tab w:val="left" w:pos="567"/>
          <w:tab w:val="left" w:pos="709"/>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T</w:t>
      </w:r>
      <w:r w:rsidR="00AF0CD4">
        <w:rPr>
          <w:rFonts w:ascii="Times New Roman" w:hAnsi="Times New Roman" w:cs="Times New Roman"/>
          <w:color w:val="000000"/>
          <w:sz w:val="24"/>
          <w:szCs w:val="24"/>
        </w:rPr>
        <w:t>erdapat kecenderungan bahwa semakin lanjut usia karyawan, tingkat kepuasan kerjanya biasanya semakin tinggih, hal tersebut antara lain karena bagi karyawan yang sudah agak lanjut usia makin sulit memulai karir baru ditempat lain,</w:t>
      </w:r>
      <w:r w:rsidR="008F0E03">
        <w:rPr>
          <w:rFonts w:ascii="Times New Roman" w:hAnsi="Times New Roman" w:cs="Times New Roman"/>
          <w:color w:val="000000"/>
          <w:sz w:val="24"/>
          <w:szCs w:val="24"/>
        </w:rPr>
        <w:t xml:space="preserve"> sikap yang dan matang mengenai tujuan, harapan, keinginan dan cita-cita, gaya hidup yang sudah mapan. Sumber penghasilan yang relatif terjamin, adanya ikatan batin dan tali persahabatan antara yang bersangkutan dengan rekan-rekannya dalam organisasi.</w:t>
      </w:r>
    </w:p>
    <w:p w:rsidR="00590473" w:rsidRDefault="00590473" w:rsidP="00590473">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 Tingkat pekerja</w:t>
      </w:r>
    </w:p>
    <w:p w:rsidR="00590473" w:rsidRDefault="00E532AD" w:rsidP="008E5388">
      <w:pPr>
        <w:tabs>
          <w:tab w:val="left" w:pos="709"/>
          <w:tab w:val="left" w:pos="851"/>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Pada umumnya, semakin tinggi kedudukan seorang dalam suatu organisasi maka semakin tinggi pula tingkat kepuasannya, karena penghasilan yang dapat menjamin taraf hidup yang layak. Pekerjaan yang memungkinkan mereka menunjukan kemampuan kerjanya.</w:t>
      </w:r>
      <w:r w:rsidR="0081543B">
        <w:rPr>
          <w:rFonts w:ascii="Times New Roman" w:hAnsi="Times New Roman" w:cs="Times New Roman"/>
          <w:color w:val="000000"/>
          <w:sz w:val="24"/>
          <w:szCs w:val="24"/>
        </w:rPr>
        <w:t xml:space="preserve"> Status sosial yang relatif tinggi didalam dan luar organisasi perusahaan.</w:t>
      </w:r>
    </w:p>
    <w:p w:rsidR="0081543B" w:rsidRDefault="0081543B" w:rsidP="0081543B">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e.  Ukuran organisasi perusahaan</w:t>
      </w:r>
    </w:p>
    <w:p w:rsidR="0081543B" w:rsidRDefault="0081543B" w:rsidP="008E5388">
      <w:pPr>
        <w:tabs>
          <w:tab w:val="left" w:pos="709"/>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Para karyawan </w:t>
      </w:r>
      <w:r w:rsidR="002C690F">
        <w:rPr>
          <w:rFonts w:ascii="Times New Roman" w:hAnsi="Times New Roman" w:cs="Times New Roman"/>
          <w:color w:val="000000"/>
          <w:sz w:val="24"/>
          <w:szCs w:val="24"/>
        </w:rPr>
        <w:t>lebih menyukai lingkungan fisik yang tidak berbahaya atau yang nyaman. Selain itu, kebanyakan karyawan lebih suka bekerja tidak jauh dari rumah, dalam fasilitas yang bersih dan relatif modern dengan alat dan perlengkapan yang memadai.</w:t>
      </w:r>
    </w:p>
    <w:p w:rsidR="00392783" w:rsidRDefault="00392783" w:rsidP="00392783">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f.  Rekan kerja yang suportif</w:t>
      </w:r>
    </w:p>
    <w:p w:rsidR="00392783" w:rsidRDefault="00392783" w:rsidP="008E5388">
      <w:pPr>
        <w:tabs>
          <w:tab w:val="left" w:pos="709"/>
          <w:tab w:val="left" w:pos="851"/>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Dari bekerja yang mendapatkan lebih dari sekedar uang atau prestasi-prestasi yang berwujud, bagi sebagian karyawan kerja juga dapat mengisi kebutuhan </w:t>
      </w:r>
      <w:r w:rsidR="005227D4">
        <w:rPr>
          <w:rFonts w:ascii="Times New Roman" w:hAnsi="Times New Roman" w:cs="Times New Roman"/>
          <w:color w:val="000000"/>
          <w:sz w:val="24"/>
          <w:szCs w:val="24"/>
        </w:rPr>
        <w:t>akan interaksi sosial. Oleh karena itu, jika seorang karyawan memiliki rekan kerja yang suportif dan bersahabat dapat meningkatkan kepuasan kerja mereka.</w:t>
      </w:r>
    </w:p>
    <w:p w:rsidR="005227D4" w:rsidRDefault="005227D4" w:rsidP="005227D4">
      <w:pPr>
        <w:tabs>
          <w:tab w:val="left" w:pos="709"/>
          <w:tab w:val="left" w:pos="993"/>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g.  Kesesuaian kepribadian dengan pekerjaan </w:t>
      </w:r>
    </w:p>
    <w:p w:rsidR="005227D4" w:rsidRDefault="005227D4" w:rsidP="008E5388">
      <w:pPr>
        <w:tabs>
          <w:tab w:val="left" w:pos="284"/>
          <w:tab w:val="left" w:pos="709"/>
        </w:tabs>
        <w:autoSpaceDE w:val="0"/>
        <w:autoSpaceDN w:val="0"/>
        <w:adjustRightInd w:val="0"/>
        <w:spacing w:after="0" w:line="480" w:lineRule="auto"/>
        <w:ind w:left="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Pada hakikatnya orang yang memiliki tipe kepribadian kongruen (sama dan sebangun dengan pekerjaan yang kereka pilih) mereka mempunyai bakat dan kemampuan yang tepat untuk </w:t>
      </w:r>
      <w:r w:rsidR="00C72809">
        <w:rPr>
          <w:rFonts w:ascii="Times New Roman" w:hAnsi="Times New Roman" w:cs="Times New Roman"/>
          <w:color w:val="000000"/>
          <w:sz w:val="24"/>
          <w:szCs w:val="24"/>
        </w:rPr>
        <w:t>memenuhi tuntutan dari pekerjaan mereka. Dengan demikian akan lebih besar kemungkinan untuk berhasil pada tersebut sehingga ia akan menyenangi pekerjaan yang digelutinya dan pada akhirnya akan mencapainya kepuasan yang tinggi dalam pekerjaan.</w:t>
      </w:r>
    </w:p>
    <w:p w:rsidR="00C579A9" w:rsidRDefault="008E5388" w:rsidP="0000625E">
      <w:pPr>
        <w:tabs>
          <w:tab w:val="left" w:pos="709"/>
        </w:tabs>
        <w:autoSpaceDE w:val="0"/>
        <w:autoSpaceDN w:val="0"/>
        <w:adjustRightInd w:val="0"/>
        <w:spacing w:after="0" w:line="48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0405ED" w:rsidRPr="00300DC3">
        <w:rPr>
          <w:rFonts w:ascii="Times New Roman" w:hAnsi="Times New Roman" w:cs="Times New Roman"/>
          <w:color w:val="000000"/>
          <w:sz w:val="24"/>
          <w:szCs w:val="24"/>
        </w:rPr>
        <w:t xml:space="preserve"> </w:t>
      </w:r>
      <w:r w:rsidR="00361A6D">
        <w:rPr>
          <w:rFonts w:ascii="Times New Roman" w:hAnsi="Times New Roman" w:cs="Times New Roman"/>
          <w:color w:val="000000"/>
          <w:sz w:val="24"/>
          <w:szCs w:val="24"/>
        </w:rPr>
        <w:t>Berdasarkan beberapa pendapat diatas maka dapat dipahami bahwa kepuasan kerja akan tercipta apabila faktor-faktor yang mempengaruhi terpenuhi tetapi apabila faktor-faktor yang mempengaruhi</w:t>
      </w:r>
      <w:r w:rsidR="000405ED">
        <w:rPr>
          <w:rFonts w:ascii="Times New Roman" w:hAnsi="Times New Roman" w:cs="Times New Roman"/>
          <w:color w:val="000000"/>
          <w:sz w:val="24"/>
          <w:szCs w:val="24"/>
        </w:rPr>
        <w:t xml:space="preserve"> tidak</w:t>
      </w:r>
      <w:r w:rsidR="00361A6D">
        <w:rPr>
          <w:rFonts w:ascii="Times New Roman" w:hAnsi="Times New Roman" w:cs="Times New Roman"/>
          <w:color w:val="000000"/>
          <w:sz w:val="24"/>
          <w:szCs w:val="24"/>
        </w:rPr>
        <w:t xml:space="preserve"> terpenuhi</w:t>
      </w:r>
      <w:r w:rsidR="000405ED">
        <w:rPr>
          <w:rFonts w:ascii="Times New Roman" w:hAnsi="Times New Roman" w:cs="Times New Roman"/>
          <w:color w:val="000000"/>
          <w:sz w:val="24"/>
          <w:szCs w:val="24"/>
        </w:rPr>
        <w:t xml:space="preserve"> akan terjadi ketidakpuasan kerja karyawan.</w:t>
      </w:r>
    </w:p>
    <w:p w:rsidR="00022568" w:rsidRDefault="00022568" w:rsidP="00C579A9">
      <w:pPr>
        <w:autoSpaceDE w:val="0"/>
        <w:autoSpaceDN w:val="0"/>
        <w:adjustRightInd w:val="0"/>
        <w:spacing w:after="0" w:line="480" w:lineRule="auto"/>
        <w:jc w:val="both"/>
        <w:rPr>
          <w:rFonts w:ascii="Times New Roman" w:hAnsi="Times New Roman" w:cs="Times New Roman"/>
          <w:color w:val="000000"/>
          <w:sz w:val="24"/>
          <w:szCs w:val="24"/>
        </w:rPr>
      </w:pPr>
    </w:p>
    <w:p w:rsidR="00905C0E" w:rsidRDefault="00905C0E" w:rsidP="00925247">
      <w:pPr>
        <w:autoSpaceDE w:val="0"/>
        <w:autoSpaceDN w:val="0"/>
        <w:adjustRightInd w:val="0"/>
        <w:spacing w:after="0" w:line="480" w:lineRule="auto"/>
        <w:rPr>
          <w:rFonts w:ascii="Times New Roman" w:hAnsi="Times New Roman" w:cs="Times New Roman"/>
          <w:b/>
          <w:color w:val="000000"/>
          <w:sz w:val="24"/>
          <w:szCs w:val="24"/>
        </w:rPr>
      </w:pPr>
    </w:p>
    <w:p w:rsidR="00806ED3" w:rsidRDefault="00806ED3">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925247" w:rsidRDefault="00022568" w:rsidP="00925247">
      <w:pPr>
        <w:autoSpaceDE w:val="0"/>
        <w:autoSpaceDN w:val="0"/>
        <w:adjustRightInd w:val="0"/>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2.3    </w:t>
      </w:r>
      <w:r w:rsidR="00925247">
        <w:rPr>
          <w:rFonts w:ascii="Times New Roman" w:hAnsi="Times New Roman" w:cs="Times New Roman"/>
          <w:b/>
          <w:color w:val="000000"/>
          <w:sz w:val="24"/>
          <w:szCs w:val="24"/>
        </w:rPr>
        <w:t>Penelitian terdahulu</w:t>
      </w:r>
    </w:p>
    <w:p w:rsidR="0000625E" w:rsidRPr="0000625E" w:rsidRDefault="00022568" w:rsidP="0000625E">
      <w:pPr>
        <w:autoSpaceDE w:val="0"/>
        <w:autoSpaceDN w:val="0"/>
        <w:adjustRightInd w:val="0"/>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ab/>
      </w:r>
      <w:r>
        <w:rPr>
          <w:rFonts w:ascii="Times New Roman" w:hAnsi="Times New Roman" w:cs="Times New Roman"/>
          <w:color w:val="000000"/>
          <w:sz w:val="24"/>
          <w:szCs w:val="24"/>
        </w:rPr>
        <w:t>Pada tabel 2.1 dibawah ini akan menampilkan beberapa penelitian terdahulu yang berhubungan dengan variabel penelitian ini.</w:t>
      </w:r>
    </w:p>
    <w:p w:rsidR="00022568" w:rsidRDefault="00022568" w:rsidP="00022568">
      <w:pPr>
        <w:autoSpaceDE w:val="0"/>
        <w:autoSpaceDN w:val="0"/>
        <w:adjustRightInd w:val="0"/>
        <w:spacing w:after="0" w:line="240" w:lineRule="auto"/>
        <w:rPr>
          <w:rFonts w:ascii="Times New Roman" w:hAnsi="Times New Roman" w:cs="Times New Roman"/>
          <w:b/>
          <w:color w:val="000000"/>
          <w:sz w:val="24"/>
          <w:szCs w:val="24"/>
        </w:rPr>
      </w:pPr>
    </w:p>
    <w:p w:rsidR="00925247" w:rsidRPr="00D42AE6" w:rsidRDefault="00925247" w:rsidP="00925247">
      <w:pPr>
        <w:autoSpaceDE w:val="0"/>
        <w:autoSpaceDN w:val="0"/>
        <w:adjustRightInd w:val="0"/>
        <w:spacing w:after="0" w:line="240" w:lineRule="auto"/>
        <w:jc w:val="center"/>
        <w:rPr>
          <w:rFonts w:ascii="Times New Roman" w:hAnsi="Times New Roman" w:cs="Times New Roman"/>
          <w:b/>
          <w:color w:val="000000"/>
          <w:sz w:val="24"/>
          <w:szCs w:val="24"/>
        </w:rPr>
      </w:pPr>
      <w:r w:rsidRPr="00D42AE6">
        <w:rPr>
          <w:rFonts w:ascii="Times New Roman" w:hAnsi="Times New Roman" w:cs="Times New Roman"/>
          <w:b/>
          <w:color w:val="000000"/>
          <w:sz w:val="24"/>
          <w:szCs w:val="24"/>
        </w:rPr>
        <w:t>Tabel. 2.1</w:t>
      </w:r>
    </w:p>
    <w:p w:rsidR="00925247" w:rsidRPr="00D42AE6" w:rsidRDefault="00925247" w:rsidP="00925247">
      <w:pPr>
        <w:autoSpaceDE w:val="0"/>
        <w:autoSpaceDN w:val="0"/>
        <w:adjustRightInd w:val="0"/>
        <w:spacing w:after="0" w:line="240" w:lineRule="auto"/>
        <w:jc w:val="center"/>
        <w:rPr>
          <w:rFonts w:ascii="Times New Roman" w:hAnsi="Times New Roman" w:cs="Times New Roman"/>
          <w:b/>
          <w:sz w:val="24"/>
          <w:szCs w:val="24"/>
        </w:rPr>
      </w:pPr>
      <w:r w:rsidRPr="00D42AE6">
        <w:rPr>
          <w:rFonts w:ascii="Times New Roman" w:hAnsi="Times New Roman" w:cs="Times New Roman"/>
          <w:b/>
          <w:color w:val="000000"/>
          <w:sz w:val="24"/>
          <w:szCs w:val="24"/>
        </w:rPr>
        <w:t>Tabel Penelitian Terdahulu dan Perbedaannya dengan</w:t>
      </w:r>
    </w:p>
    <w:p w:rsidR="00925247" w:rsidRPr="00D42AE6" w:rsidRDefault="00925247" w:rsidP="00925247">
      <w:pPr>
        <w:autoSpaceDE w:val="0"/>
        <w:autoSpaceDN w:val="0"/>
        <w:adjustRightInd w:val="0"/>
        <w:spacing w:after="0" w:line="240" w:lineRule="auto"/>
        <w:jc w:val="center"/>
        <w:rPr>
          <w:rFonts w:ascii="Times New Roman" w:hAnsi="Times New Roman" w:cs="Times New Roman"/>
          <w:b/>
          <w:color w:val="000000"/>
          <w:sz w:val="24"/>
          <w:szCs w:val="24"/>
        </w:rPr>
      </w:pPr>
      <w:r w:rsidRPr="00D42AE6">
        <w:rPr>
          <w:rFonts w:ascii="Times New Roman" w:hAnsi="Times New Roman" w:cs="Times New Roman"/>
          <w:b/>
          <w:color w:val="000000"/>
          <w:sz w:val="24"/>
          <w:szCs w:val="24"/>
        </w:rPr>
        <w:t>Penelitian sekarang</w:t>
      </w:r>
    </w:p>
    <w:p w:rsidR="00925247" w:rsidRPr="00D42AE6" w:rsidRDefault="00925247" w:rsidP="00925247">
      <w:pPr>
        <w:autoSpaceDE w:val="0"/>
        <w:autoSpaceDN w:val="0"/>
        <w:adjustRightInd w:val="0"/>
        <w:spacing w:after="0" w:line="240" w:lineRule="auto"/>
        <w:rPr>
          <w:rFonts w:ascii="Times New Roman" w:hAnsi="Times New Roman" w:cs="Times New Roman"/>
          <w:sz w:val="24"/>
          <w:szCs w:val="24"/>
        </w:rPr>
      </w:pPr>
      <w:r w:rsidRPr="00D42AE6">
        <w:rPr>
          <w:rFonts w:ascii="Times New Roman" w:hAnsi="Times New Roman" w:cs="Times New Roman"/>
          <w:color w:val="000000"/>
          <w:sz w:val="24"/>
          <w:szCs w:val="24"/>
        </w:rPr>
        <w:t xml:space="preserve"> </w:t>
      </w:r>
    </w:p>
    <w:tbl>
      <w:tblPr>
        <w:tblStyle w:val="TableGrid"/>
        <w:tblW w:w="8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01"/>
        <w:gridCol w:w="1984"/>
        <w:gridCol w:w="1418"/>
        <w:gridCol w:w="1701"/>
        <w:gridCol w:w="1984"/>
      </w:tblGrid>
      <w:tr w:rsidR="00925247" w:rsidRPr="00A00DEC" w:rsidTr="00596FBC">
        <w:tc>
          <w:tcPr>
            <w:tcW w:w="1101"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Nama</w:t>
            </w:r>
          </w:p>
        </w:tc>
        <w:tc>
          <w:tcPr>
            <w:tcW w:w="1984"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Judul</w:t>
            </w:r>
          </w:p>
        </w:tc>
        <w:tc>
          <w:tcPr>
            <w:tcW w:w="1418"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Tempat</w:t>
            </w:r>
          </w:p>
        </w:tc>
        <w:tc>
          <w:tcPr>
            <w:tcW w:w="1701" w:type="dxa"/>
          </w:tcPr>
          <w:p w:rsidR="00925247" w:rsidRPr="00A00DEC" w:rsidRDefault="0000625E"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V</w:t>
            </w:r>
            <w:r w:rsidR="00925247" w:rsidRPr="00A00DEC">
              <w:rPr>
                <w:rFonts w:ascii="Times New Roman" w:hAnsi="Times New Roman" w:cs="Times New Roman"/>
                <w:b/>
                <w:color w:val="000000"/>
                <w:sz w:val="24"/>
                <w:szCs w:val="24"/>
              </w:rPr>
              <w:t>ariabel</w:t>
            </w:r>
          </w:p>
        </w:tc>
        <w:tc>
          <w:tcPr>
            <w:tcW w:w="1984"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Hasil</w:t>
            </w:r>
          </w:p>
        </w:tc>
      </w:tr>
      <w:tr w:rsidR="00925247" w:rsidTr="0000625E">
        <w:trPr>
          <w:trHeight w:val="6033"/>
        </w:trPr>
        <w:tc>
          <w:tcPr>
            <w:tcW w:w="1101"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Asiyah</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2004 </w:t>
            </w:r>
          </w:p>
          <w:p w:rsidR="00925247" w:rsidRPr="000070F0" w:rsidRDefault="00925247" w:rsidP="005318AC">
            <w:pPr>
              <w:autoSpaceDE w:val="0"/>
              <w:autoSpaceDN w:val="0"/>
              <w:adjustRightInd w:val="0"/>
              <w:rPr>
                <w:rFonts w:ascii="Times New Roman" w:hAnsi="Times New Roman" w:cs="Times New Roman"/>
                <w:color w:val="000000"/>
                <w:szCs w:val="24"/>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Pengaruh</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Komunikasi</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Organisasi</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terhadap Prestasi</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Kerja Karyawan</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Bagian Produksi </w:t>
            </w:r>
          </w:p>
          <w:p w:rsidR="00925247" w:rsidRPr="000070F0" w:rsidRDefault="00925247" w:rsidP="005318AC">
            <w:pPr>
              <w:autoSpaceDE w:val="0"/>
              <w:autoSpaceDN w:val="0"/>
              <w:adjustRightInd w:val="0"/>
              <w:rPr>
                <w:rFonts w:ascii="Times New Roman" w:hAnsi="Times New Roman" w:cs="Times New Roman"/>
                <w:color w:val="000000"/>
                <w:szCs w:val="24"/>
              </w:rPr>
            </w:pPr>
          </w:p>
        </w:tc>
        <w:tc>
          <w:tcPr>
            <w:tcW w:w="1418"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Perusahaan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Sepatu</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Ariskon</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Mojokerto </w:t>
            </w:r>
          </w:p>
          <w:p w:rsidR="00925247" w:rsidRPr="000070F0" w:rsidRDefault="00925247" w:rsidP="005318AC">
            <w:pPr>
              <w:autoSpaceDE w:val="0"/>
              <w:autoSpaceDN w:val="0"/>
              <w:adjustRightInd w:val="0"/>
              <w:rPr>
                <w:rFonts w:ascii="Times New Roman" w:hAnsi="Times New Roman" w:cs="Times New Roman"/>
                <w:color w:val="000000"/>
                <w:szCs w:val="24"/>
              </w:rPr>
            </w:pPr>
          </w:p>
        </w:tc>
        <w:tc>
          <w:tcPr>
            <w:tcW w:w="1701"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1. Komunikasi</w:t>
            </w:r>
          </w:p>
          <w:p w:rsidR="00925247" w:rsidRPr="000070F0" w:rsidRDefault="00925247" w:rsidP="005318AC">
            <w:pPr>
              <w:autoSpaceDE w:val="0"/>
              <w:autoSpaceDN w:val="0"/>
              <w:adjustRightInd w:val="0"/>
              <w:ind w:left="212"/>
              <w:rPr>
                <w:rFonts w:ascii="Times New Roman" w:hAnsi="Times New Roman" w:cs="Times New Roman"/>
                <w:szCs w:val="20"/>
              </w:rPr>
            </w:pPr>
            <w:r w:rsidRPr="000070F0">
              <w:rPr>
                <w:rFonts w:ascii="Times New Roman" w:hAnsi="Times New Roman" w:cs="Times New Roman"/>
                <w:color w:val="000000"/>
                <w:szCs w:val="20"/>
              </w:rPr>
              <w:t xml:space="preserve">Vertikal </w:t>
            </w:r>
            <w:r w:rsidR="00C23123">
              <w:rPr>
                <w:rFonts w:ascii="Times New Roman" w:hAnsi="Times New Roman" w:cs="Times New Roman"/>
                <w:color w:val="000000"/>
                <w:szCs w:val="20"/>
              </w:rPr>
              <w:t>(X1)</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2. Komunikasi</w:t>
            </w:r>
          </w:p>
          <w:p w:rsidR="00925247" w:rsidRDefault="00925247" w:rsidP="005318AC">
            <w:pPr>
              <w:autoSpaceDE w:val="0"/>
              <w:autoSpaceDN w:val="0"/>
              <w:adjustRightInd w:val="0"/>
              <w:ind w:left="212"/>
              <w:rPr>
                <w:rFonts w:ascii="Times New Roman" w:hAnsi="Times New Roman" w:cs="Times New Roman"/>
                <w:color w:val="000000"/>
                <w:szCs w:val="20"/>
              </w:rPr>
            </w:pPr>
            <w:r w:rsidRPr="000070F0">
              <w:rPr>
                <w:rFonts w:ascii="Times New Roman" w:hAnsi="Times New Roman" w:cs="Times New Roman"/>
                <w:color w:val="000000"/>
                <w:szCs w:val="20"/>
              </w:rPr>
              <w:t xml:space="preserve">Horisontal </w:t>
            </w:r>
            <w:r w:rsidR="00C23123">
              <w:rPr>
                <w:rFonts w:ascii="Times New Roman" w:hAnsi="Times New Roman" w:cs="Times New Roman"/>
                <w:color w:val="000000"/>
                <w:szCs w:val="20"/>
              </w:rPr>
              <w:t>(X2)</w:t>
            </w:r>
          </w:p>
          <w:p w:rsidR="00C23123" w:rsidRPr="000070F0" w:rsidRDefault="00C23123" w:rsidP="00C23123">
            <w:pPr>
              <w:autoSpaceDE w:val="0"/>
              <w:autoSpaceDN w:val="0"/>
              <w:adjustRightInd w:val="0"/>
              <w:ind w:left="175" w:hanging="175"/>
              <w:rPr>
                <w:rFonts w:ascii="Times New Roman" w:hAnsi="Times New Roman" w:cs="Times New Roman"/>
                <w:szCs w:val="20"/>
              </w:rPr>
            </w:pPr>
            <w:r>
              <w:rPr>
                <w:rFonts w:ascii="Times New Roman" w:hAnsi="Times New Roman" w:cs="Times New Roman"/>
                <w:color w:val="000000"/>
                <w:szCs w:val="20"/>
              </w:rPr>
              <w:t>3. Prestasi Kerja  (Y)</w:t>
            </w:r>
          </w:p>
          <w:p w:rsidR="00925247" w:rsidRPr="000070F0" w:rsidRDefault="00925247" w:rsidP="005318AC">
            <w:pPr>
              <w:autoSpaceDE w:val="0"/>
              <w:autoSpaceDN w:val="0"/>
              <w:adjustRightInd w:val="0"/>
              <w:rPr>
                <w:rFonts w:ascii="Times New Roman" w:hAnsi="Times New Roman" w:cs="Times New Roman"/>
                <w:color w:val="000000"/>
                <w:szCs w:val="24"/>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Pengujian hipotesis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secara simultan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didapat bahwa</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F</w:t>
            </w:r>
            <w:r w:rsidRPr="000070F0">
              <w:rPr>
                <w:rFonts w:ascii="Times New Roman" w:hAnsi="Times New Roman" w:cs="Times New Roman"/>
                <w:color w:val="000000"/>
                <w:sz w:val="18"/>
                <w:szCs w:val="16"/>
              </w:rPr>
              <w:t>hitung</w:t>
            </w:r>
            <w:r w:rsidRPr="000070F0">
              <w:rPr>
                <w:rFonts w:ascii="Times New Roman" w:hAnsi="Times New Roman" w:cs="Times New Roman"/>
                <w:color w:val="000000"/>
                <w:szCs w:val="20"/>
              </w:rPr>
              <w:t xml:space="preserve"> &gt; F</w:t>
            </w:r>
            <w:r w:rsidRPr="000070F0">
              <w:rPr>
                <w:rFonts w:ascii="Times New Roman" w:hAnsi="Times New Roman" w:cs="Times New Roman"/>
                <w:color w:val="000000"/>
                <w:sz w:val="18"/>
                <w:szCs w:val="16"/>
              </w:rPr>
              <w:t>tabel</w:t>
            </w:r>
            <w:r w:rsidRPr="000070F0">
              <w:rPr>
                <w:rFonts w:ascii="Times New Roman" w:hAnsi="Times New Roman" w:cs="Times New Roman"/>
                <w:szCs w:val="16"/>
              </w:rPr>
              <w:t xml:space="preserve"> </w:t>
            </w:r>
            <w:r w:rsidRPr="000070F0">
              <w:rPr>
                <w:rFonts w:ascii="Times New Roman" w:hAnsi="Times New Roman" w:cs="Times New Roman"/>
                <w:color w:val="000000"/>
                <w:szCs w:val="20"/>
              </w:rPr>
              <w:t>(13,194</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&gt; 3,07). Artinya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bahwa secara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bersama-sama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variabel bebas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berpengaruh</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signifikan terhadap</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variabel terikat</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prestasi kerja (Y).</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Pengujian hipotesis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secara parsial</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didapat bahwa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t</w:t>
            </w:r>
            <w:r w:rsidRPr="000070F0">
              <w:rPr>
                <w:rFonts w:ascii="Times New Roman" w:hAnsi="Times New Roman" w:cs="Times New Roman"/>
                <w:color w:val="000000"/>
                <w:sz w:val="18"/>
                <w:szCs w:val="14"/>
              </w:rPr>
              <w:t>hitung</w:t>
            </w:r>
            <w:r w:rsidRPr="000070F0">
              <w:rPr>
                <w:rFonts w:ascii="Times New Roman" w:hAnsi="Times New Roman" w:cs="Times New Roman"/>
                <w:color w:val="000000"/>
                <w:szCs w:val="14"/>
              </w:rPr>
              <w:t xml:space="preserve">  </w:t>
            </w:r>
            <w:r w:rsidRPr="000070F0">
              <w:rPr>
                <w:rFonts w:ascii="Times New Roman" w:hAnsi="Times New Roman" w:cs="Times New Roman"/>
                <w:color w:val="000000"/>
                <w:szCs w:val="20"/>
              </w:rPr>
              <w:t>≥ t</w:t>
            </w:r>
            <w:r w:rsidRPr="000070F0">
              <w:rPr>
                <w:rFonts w:ascii="Times New Roman" w:hAnsi="Times New Roman" w:cs="Times New Roman"/>
                <w:color w:val="000000"/>
                <w:sz w:val="18"/>
                <w:szCs w:val="14"/>
              </w:rPr>
              <w:t>tabel</w:t>
            </w:r>
            <w:r w:rsidRPr="000070F0">
              <w:rPr>
                <w:rFonts w:ascii="Times New Roman" w:hAnsi="Times New Roman" w:cs="Times New Roman"/>
                <w:color w:val="000000"/>
                <w:szCs w:val="20"/>
              </w:rPr>
              <w:t xml:space="preserve"> (2,393 ≥ 1,980) t</w:t>
            </w:r>
            <w:r w:rsidRPr="000070F0">
              <w:rPr>
                <w:rFonts w:ascii="Times New Roman" w:hAnsi="Times New Roman" w:cs="Times New Roman"/>
                <w:color w:val="000000"/>
                <w:sz w:val="18"/>
                <w:szCs w:val="14"/>
              </w:rPr>
              <w:t>hitung</w:t>
            </w:r>
            <w:r w:rsidRPr="000070F0">
              <w:rPr>
                <w:rFonts w:ascii="Times New Roman" w:hAnsi="Times New Roman" w:cs="Times New Roman"/>
                <w:color w:val="000000"/>
                <w:szCs w:val="14"/>
              </w:rPr>
              <w:t xml:space="preserve">  </w:t>
            </w:r>
            <w:r w:rsidRPr="000070F0">
              <w:rPr>
                <w:rFonts w:ascii="Times New Roman" w:hAnsi="Times New Roman" w:cs="Times New Roman"/>
                <w:color w:val="000000"/>
                <w:szCs w:val="20"/>
              </w:rPr>
              <w:t>≥ t</w:t>
            </w:r>
            <w:r w:rsidRPr="000070F0">
              <w:rPr>
                <w:rFonts w:ascii="Times New Roman" w:hAnsi="Times New Roman" w:cs="Times New Roman"/>
                <w:color w:val="000000"/>
                <w:sz w:val="18"/>
                <w:szCs w:val="14"/>
              </w:rPr>
              <w:t>tabel</w:t>
            </w:r>
            <w:r w:rsidRPr="000070F0">
              <w:rPr>
                <w:rFonts w:ascii="Times New Roman" w:hAnsi="Times New Roman" w:cs="Times New Roman"/>
                <w:color w:val="000000"/>
                <w:sz w:val="18"/>
                <w:szCs w:val="20"/>
              </w:rPr>
              <w:t xml:space="preserve"> </w:t>
            </w:r>
            <w:r w:rsidRPr="000070F0">
              <w:rPr>
                <w:rFonts w:ascii="Times New Roman" w:hAnsi="Times New Roman" w:cs="Times New Roman"/>
                <w:color w:val="000000"/>
                <w:szCs w:val="20"/>
              </w:rPr>
              <w:t>(3,409 ≥ 1,980)</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artinya bahwa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kedua variabel</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sangat berpengaruh</w:t>
            </w:r>
          </w:p>
          <w:p w:rsidR="00925247" w:rsidRPr="0000625E"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terhadap Y. </w:t>
            </w:r>
          </w:p>
        </w:tc>
      </w:tr>
      <w:tr w:rsidR="00925247" w:rsidTr="0000625E">
        <w:tc>
          <w:tcPr>
            <w:tcW w:w="1101"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Rofi’ah</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2005 </w:t>
            </w:r>
          </w:p>
          <w:p w:rsidR="00925247" w:rsidRPr="000070F0" w:rsidRDefault="00925247" w:rsidP="005318AC">
            <w:pPr>
              <w:autoSpaceDE w:val="0"/>
              <w:autoSpaceDN w:val="0"/>
              <w:adjustRightInd w:val="0"/>
              <w:rPr>
                <w:rFonts w:ascii="Times New Roman" w:hAnsi="Times New Roman" w:cs="Times New Roman"/>
                <w:color w:val="000000"/>
                <w:szCs w:val="20"/>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Pengaruh</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Komunikasi</w:t>
            </w:r>
          </w:p>
          <w:p w:rsidR="00925247" w:rsidRPr="0000625E"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Antara Atasan</w:t>
            </w:r>
            <w:r w:rsidR="0000625E">
              <w:rPr>
                <w:rFonts w:ascii="Times New Roman" w:hAnsi="Times New Roman" w:cs="Times New Roman"/>
                <w:color w:val="000000"/>
                <w:szCs w:val="20"/>
              </w:rPr>
              <w:t xml:space="preserve"> </w:t>
            </w:r>
            <w:r w:rsidRPr="000070F0">
              <w:rPr>
                <w:rFonts w:ascii="Times New Roman" w:hAnsi="Times New Roman" w:cs="Times New Roman"/>
                <w:color w:val="000000"/>
                <w:szCs w:val="20"/>
              </w:rPr>
              <w:t>dan Bawahan</w:t>
            </w:r>
            <w:r w:rsidR="0000625E">
              <w:rPr>
                <w:rFonts w:ascii="Times New Roman" w:hAnsi="Times New Roman" w:cs="Times New Roman"/>
                <w:color w:val="000000"/>
                <w:szCs w:val="20"/>
              </w:rPr>
              <w:t xml:space="preserve"> </w:t>
            </w:r>
            <w:r w:rsidRPr="000070F0">
              <w:rPr>
                <w:rFonts w:ascii="Times New Roman" w:hAnsi="Times New Roman" w:cs="Times New Roman"/>
                <w:color w:val="000000"/>
                <w:szCs w:val="20"/>
              </w:rPr>
              <w:t xml:space="preserve">Terhadap </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Kepuasan Kerja Karyawan</w:t>
            </w:r>
          </w:p>
        </w:tc>
        <w:tc>
          <w:tcPr>
            <w:tcW w:w="1418"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Perusahaan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Kompor</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“Kupu</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Mas”</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Merjosari </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Malang</w:t>
            </w:r>
          </w:p>
        </w:tc>
        <w:tc>
          <w:tcPr>
            <w:tcW w:w="1701"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1. Komunikasi</w:t>
            </w:r>
          </w:p>
          <w:p w:rsidR="00925247" w:rsidRPr="000070F0" w:rsidRDefault="00925247" w:rsidP="005318AC">
            <w:pPr>
              <w:autoSpaceDE w:val="0"/>
              <w:autoSpaceDN w:val="0"/>
              <w:adjustRightInd w:val="0"/>
              <w:ind w:left="212"/>
              <w:rPr>
                <w:rFonts w:ascii="Times New Roman" w:hAnsi="Times New Roman" w:cs="Times New Roman"/>
                <w:szCs w:val="20"/>
              </w:rPr>
            </w:pPr>
            <w:r w:rsidRPr="000070F0">
              <w:rPr>
                <w:rFonts w:ascii="Times New Roman" w:hAnsi="Times New Roman" w:cs="Times New Roman"/>
                <w:color w:val="000000"/>
                <w:szCs w:val="20"/>
              </w:rPr>
              <w:t xml:space="preserve">Internal </w:t>
            </w:r>
            <w:r w:rsidR="00C23123">
              <w:rPr>
                <w:rFonts w:ascii="Times New Roman" w:hAnsi="Times New Roman" w:cs="Times New Roman"/>
                <w:color w:val="000000"/>
                <w:szCs w:val="20"/>
              </w:rPr>
              <w:t>(X1)</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2. Komunikasi</w:t>
            </w:r>
          </w:p>
          <w:p w:rsidR="00925247" w:rsidRDefault="00925247" w:rsidP="005318AC">
            <w:pPr>
              <w:autoSpaceDE w:val="0"/>
              <w:autoSpaceDN w:val="0"/>
              <w:adjustRightInd w:val="0"/>
              <w:ind w:left="212"/>
              <w:rPr>
                <w:rFonts w:ascii="Times New Roman" w:hAnsi="Times New Roman" w:cs="Times New Roman"/>
                <w:color w:val="000000"/>
                <w:szCs w:val="20"/>
              </w:rPr>
            </w:pPr>
            <w:r w:rsidRPr="000070F0">
              <w:rPr>
                <w:rFonts w:ascii="Times New Roman" w:hAnsi="Times New Roman" w:cs="Times New Roman"/>
                <w:color w:val="000000"/>
                <w:szCs w:val="20"/>
              </w:rPr>
              <w:t xml:space="preserve">Eksternal </w:t>
            </w:r>
            <w:r w:rsidR="00C23123">
              <w:rPr>
                <w:rFonts w:ascii="Times New Roman" w:hAnsi="Times New Roman" w:cs="Times New Roman"/>
                <w:color w:val="000000"/>
                <w:szCs w:val="20"/>
              </w:rPr>
              <w:t>(X2)</w:t>
            </w:r>
          </w:p>
          <w:p w:rsidR="00C23123" w:rsidRPr="000070F0" w:rsidRDefault="00C23123" w:rsidP="00C23123">
            <w:pPr>
              <w:autoSpaceDE w:val="0"/>
              <w:autoSpaceDN w:val="0"/>
              <w:adjustRightInd w:val="0"/>
              <w:ind w:left="212" w:hanging="212"/>
              <w:rPr>
                <w:rFonts w:ascii="Times New Roman" w:hAnsi="Times New Roman" w:cs="Times New Roman"/>
                <w:szCs w:val="20"/>
              </w:rPr>
            </w:pPr>
            <w:r>
              <w:rPr>
                <w:rFonts w:ascii="Times New Roman" w:hAnsi="Times New Roman" w:cs="Times New Roman"/>
                <w:color w:val="000000"/>
                <w:szCs w:val="20"/>
              </w:rPr>
              <w:t>3. Kepuasan Kerja (Y)</w:t>
            </w:r>
          </w:p>
          <w:p w:rsidR="00925247" w:rsidRPr="000070F0" w:rsidRDefault="00925247" w:rsidP="005318AC">
            <w:pPr>
              <w:autoSpaceDE w:val="0"/>
              <w:autoSpaceDN w:val="0"/>
              <w:adjustRightInd w:val="0"/>
              <w:rPr>
                <w:rFonts w:ascii="Times New Roman" w:hAnsi="Times New Roman" w:cs="Times New Roman"/>
                <w:color w:val="000000"/>
                <w:szCs w:val="20"/>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Pengujian hipotesis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secara simultan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menyimpulkan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bahwa F</w:t>
            </w:r>
            <w:r w:rsidRPr="000070F0">
              <w:rPr>
                <w:rFonts w:ascii="Times New Roman" w:hAnsi="Times New Roman" w:cs="Times New Roman"/>
                <w:color w:val="000000"/>
                <w:sz w:val="18"/>
                <w:szCs w:val="20"/>
              </w:rPr>
              <w:t>hitung</w:t>
            </w:r>
            <w:r w:rsidRPr="000070F0">
              <w:rPr>
                <w:rFonts w:ascii="Times New Roman" w:hAnsi="Times New Roman" w:cs="Times New Roman"/>
                <w:color w:val="000000"/>
                <w:szCs w:val="20"/>
              </w:rPr>
              <w:t xml:space="preserve">  &gt; F</w:t>
            </w:r>
            <w:r w:rsidRPr="000070F0">
              <w:rPr>
                <w:rFonts w:ascii="Times New Roman" w:hAnsi="Times New Roman" w:cs="Times New Roman"/>
                <w:color w:val="000000"/>
                <w:sz w:val="18"/>
                <w:szCs w:val="20"/>
              </w:rPr>
              <w:t>tabel</w:t>
            </w:r>
            <w:r w:rsidRPr="000070F0">
              <w:rPr>
                <w:rFonts w:ascii="Times New Roman" w:hAnsi="Times New Roman" w:cs="Times New Roman"/>
                <w:color w:val="000000"/>
                <w:szCs w:val="20"/>
              </w:rPr>
              <w:t xml:space="preserve"> (4,813 &gt; 4,11) atau sig F &lt; 5% (0,000 &lt;</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0,05). Artinya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bahwa secara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bersama-sama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variabel bebas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berpengaruh secara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signifikan terhadap</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variabel terikat</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 xml:space="preserve">kepuasan kerja (Y). </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Pengujian hipotesis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secara parsial</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didapat bahwa –</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t </w:t>
            </w:r>
            <w:r w:rsidRPr="000070F0">
              <w:rPr>
                <w:rFonts w:ascii="Times New Roman" w:hAnsi="Times New Roman" w:cs="Times New Roman"/>
                <w:color w:val="000000"/>
                <w:sz w:val="18"/>
                <w:szCs w:val="14"/>
              </w:rPr>
              <w:t>tabel</w:t>
            </w:r>
            <w:r w:rsidRPr="000070F0">
              <w:rPr>
                <w:rFonts w:ascii="Times New Roman" w:hAnsi="Times New Roman" w:cs="Times New Roman"/>
                <w:color w:val="000000"/>
                <w:szCs w:val="14"/>
              </w:rPr>
              <w:t xml:space="preserve"> ≤</w:t>
            </w:r>
            <w:r w:rsidRPr="000070F0">
              <w:rPr>
                <w:rFonts w:ascii="Times New Roman" w:hAnsi="Times New Roman" w:cs="Times New Roman"/>
                <w:color w:val="000000"/>
                <w:szCs w:val="20"/>
              </w:rPr>
              <w:t xml:space="preserve"> t</w:t>
            </w:r>
            <w:r w:rsidRPr="000070F0">
              <w:rPr>
                <w:rFonts w:ascii="Times New Roman" w:hAnsi="Times New Roman" w:cs="Times New Roman"/>
                <w:color w:val="000000"/>
                <w:sz w:val="18"/>
                <w:szCs w:val="20"/>
              </w:rPr>
              <w:t>hitung</w:t>
            </w:r>
            <w:r w:rsidRPr="000070F0">
              <w:rPr>
                <w:rFonts w:ascii="Times New Roman" w:hAnsi="Times New Roman" w:cs="Times New Roman"/>
                <w:sz w:val="18"/>
                <w:szCs w:val="20"/>
              </w:rPr>
              <w:t xml:space="preserve"> </w:t>
            </w:r>
            <w:r w:rsidRPr="000070F0">
              <w:rPr>
                <w:rFonts w:ascii="Times New Roman" w:hAnsi="Times New Roman" w:cs="Times New Roman"/>
                <w:color w:val="000000"/>
                <w:szCs w:val="20"/>
              </w:rPr>
              <w:t>(-2,02 ≤</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2,02) dan nilai</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probabilitas (0,007)</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&gt; 0,05 – t</w:t>
            </w:r>
            <w:r w:rsidRPr="000070F0">
              <w:rPr>
                <w:rFonts w:ascii="Times New Roman" w:hAnsi="Times New Roman" w:cs="Times New Roman"/>
                <w:color w:val="000000"/>
                <w:sz w:val="18"/>
                <w:szCs w:val="20"/>
              </w:rPr>
              <w:t>tabel</w:t>
            </w:r>
            <w:r w:rsidRPr="000070F0">
              <w:rPr>
                <w:rFonts w:ascii="Times New Roman" w:hAnsi="Times New Roman" w:cs="Times New Roman"/>
                <w:color w:val="000000"/>
                <w:szCs w:val="20"/>
              </w:rPr>
              <w:t xml:space="preserve"> ≤</w:t>
            </w:r>
            <w:r w:rsidRPr="000070F0">
              <w:rPr>
                <w:rFonts w:ascii="Times New Roman" w:hAnsi="Times New Roman" w:cs="Times New Roman"/>
                <w:szCs w:val="20"/>
              </w:rPr>
              <w:t xml:space="preserve"> t</w:t>
            </w:r>
            <w:r w:rsidRPr="000070F0">
              <w:rPr>
                <w:rFonts w:ascii="Times New Roman" w:hAnsi="Times New Roman" w:cs="Times New Roman"/>
                <w:color w:val="000000"/>
                <w:sz w:val="18"/>
                <w:szCs w:val="20"/>
              </w:rPr>
              <w:t>hitung</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(-2,02 ≤ 2,254) dan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nilai probabilitas</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(0,012) &lt; 0,05</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artinya kedua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variabel sangat</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berpengaruh</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terhadap Y.</w:t>
            </w:r>
          </w:p>
        </w:tc>
      </w:tr>
      <w:tr w:rsidR="00925247" w:rsidTr="0000625E">
        <w:tc>
          <w:tcPr>
            <w:tcW w:w="1101"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Nugroho</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2006 </w:t>
            </w:r>
          </w:p>
          <w:p w:rsidR="00925247" w:rsidRPr="000070F0" w:rsidRDefault="00925247" w:rsidP="005318AC">
            <w:pPr>
              <w:autoSpaceDE w:val="0"/>
              <w:autoSpaceDN w:val="0"/>
              <w:adjustRightInd w:val="0"/>
              <w:rPr>
                <w:rFonts w:ascii="Times New Roman" w:hAnsi="Times New Roman" w:cs="Times New Roman"/>
                <w:color w:val="000000"/>
                <w:szCs w:val="20"/>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Pengaruh</w:t>
            </w:r>
          </w:p>
          <w:p w:rsidR="00925247" w:rsidRPr="000070F0" w:rsidRDefault="0000625E"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w:t>
            </w:r>
            <w:r w:rsidR="00925247" w:rsidRPr="000070F0">
              <w:rPr>
                <w:rFonts w:ascii="Times New Roman" w:hAnsi="Times New Roman" w:cs="Times New Roman"/>
                <w:color w:val="000000"/>
                <w:szCs w:val="20"/>
              </w:rPr>
              <w:t>omunikasi</w:t>
            </w:r>
            <w:r>
              <w:rPr>
                <w:rFonts w:ascii="Times New Roman" w:hAnsi="Times New Roman" w:cs="Times New Roman"/>
                <w:color w:val="000000"/>
                <w:szCs w:val="20"/>
              </w:rPr>
              <w:t xml:space="preserve"> </w:t>
            </w:r>
            <w:r w:rsidR="00C23123">
              <w:rPr>
                <w:rFonts w:ascii="Times New Roman" w:hAnsi="Times New Roman" w:cs="Times New Roman"/>
                <w:color w:val="000000"/>
                <w:szCs w:val="20"/>
              </w:rPr>
              <w:t xml:space="preserve">dan Motivasi </w:t>
            </w:r>
            <w:r w:rsidR="00925247" w:rsidRPr="000070F0">
              <w:rPr>
                <w:rFonts w:ascii="Times New Roman" w:hAnsi="Times New Roman" w:cs="Times New Roman"/>
                <w:color w:val="000000"/>
                <w:szCs w:val="20"/>
              </w:rPr>
              <w:t>terhadap</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kepuasan kerja</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karyawan </w:t>
            </w:r>
          </w:p>
          <w:p w:rsidR="00925247" w:rsidRPr="000070F0" w:rsidRDefault="00925247" w:rsidP="005318AC">
            <w:pPr>
              <w:autoSpaceDE w:val="0"/>
              <w:autoSpaceDN w:val="0"/>
              <w:adjustRightInd w:val="0"/>
              <w:rPr>
                <w:rFonts w:ascii="Times New Roman" w:hAnsi="Times New Roman" w:cs="Times New Roman"/>
                <w:color w:val="000000"/>
                <w:szCs w:val="20"/>
              </w:rPr>
            </w:pPr>
          </w:p>
        </w:tc>
        <w:tc>
          <w:tcPr>
            <w:tcW w:w="1418"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PT. Prabha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Wira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Dewata</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 xml:space="preserve">Sidoarjo </w:t>
            </w:r>
          </w:p>
          <w:p w:rsidR="00925247" w:rsidRPr="000070F0" w:rsidRDefault="00925247" w:rsidP="005318AC">
            <w:pPr>
              <w:autoSpaceDE w:val="0"/>
              <w:autoSpaceDN w:val="0"/>
              <w:adjustRightInd w:val="0"/>
              <w:rPr>
                <w:rFonts w:ascii="Times New Roman" w:hAnsi="Times New Roman" w:cs="Times New Roman"/>
                <w:color w:val="000000"/>
                <w:szCs w:val="20"/>
              </w:rPr>
            </w:pPr>
          </w:p>
        </w:tc>
        <w:tc>
          <w:tcPr>
            <w:tcW w:w="1701" w:type="dxa"/>
          </w:tcPr>
          <w:p w:rsidR="00925247" w:rsidRDefault="00C23123" w:rsidP="00C23123">
            <w:pPr>
              <w:tabs>
                <w:tab w:val="left" w:pos="317"/>
              </w:tabs>
              <w:autoSpaceDE w:val="0"/>
              <w:autoSpaceDN w:val="0"/>
              <w:adjustRightInd w:val="0"/>
              <w:ind w:left="317" w:hanging="280"/>
              <w:rPr>
                <w:rFonts w:ascii="Times New Roman" w:hAnsi="Times New Roman" w:cs="Times New Roman"/>
                <w:color w:val="000000"/>
                <w:szCs w:val="20"/>
              </w:rPr>
            </w:pPr>
            <w:r>
              <w:rPr>
                <w:rFonts w:ascii="Times New Roman" w:hAnsi="Times New Roman" w:cs="Times New Roman"/>
                <w:color w:val="000000"/>
                <w:szCs w:val="20"/>
              </w:rPr>
              <w:t>1.  Komunikasi (X1)</w:t>
            </w:r>
          </w:p>
          <w:p w:rsidR="00C23123" w:rsidRDefault="00C23123" w:rsidP="00C23123">
            <w:pPr>
              <w:tabs>
                <w:tab w:val="left" w:pos="317"/>
              </w:tabs>
              <w:autoSpaceDE w:val="0"/>
              <w:autoSpaceDN w:val="0"/>
              <w:adjustRightInd w:val="0"/>
              <w:ind w:left="317" w:hanging="280"/>
              <w:rPr>
                <w:rFonts w:ascii="Times New Roman" w:hAnsi="Times New Roman" w:cs="Times New Roman"/>
                <w:color w:val="000000"/>
                <w:szCs w:val="20"/>
              </w:rPr>
            </w:pPr>
            <w:r>
              <w:rPr>
                <w:rFonts w:ascii="Times New Roman" w:hAnsi="Times New Roman" w:cs="Times New Roman"/>
                <w:color w:val="000000"/>
                <w:szCs w:val="20"/>
              </w:rPr>
              <w:t>2.  Motivasi (X2)</w:t>
            </w:r>
          </w:p>
          <w:p w:rsidR="00C23123" w:rsidRPr="000070F0" w:rsidRDefault="00C23123" w:rsidP="00C23123">
            <w:pPr>
              <w:tabs>
                <w:tab w:val="left" w:pos="317"/>
              </w:tabs>
              <w:autoSpaceDE w:val="0"/>
              <w:autoSpaceDN w:val="0"/>
              <w:adjustRightInd w:val="0"/>
              <w:ind w:left="317" w:hanging="280"/>
              <w:rPr>
                <w:rFonts w:ascii="Times New Roman" w:hAnsi="Times New Roman" w:cs="Times New Roman"/>
                <w:color w:val="000000"/>
                <w:szCs w:val="20"/>
              </w:rPr>
            </w:pPr>
            <w:r>
              <w:rPr>
                <w:rFonts w:ascii="Times New Roman" w:hAnsi="Times New Roman" w:cs="Times New Roman"/>
                <w:color w:val="000000"/>
                <w:szCs w:val="20"/>
              </w:rPr>
              <w:t>3.  Kepuasan Kerja (Y)</w:t>
            </w:r>
          </w:p>
          <w:p w:rsidR="00925247" w:rsidRPr="000070F0" w:rsidRDefault="00925247" w:rsidP="000070F0">
            <w:pPr>
              <w:autoSpaceDE w:val="0"/>
              <w:autoSpaceDN w:val="0"/>
              <w:adjustRightInd w:val="0"/>
              <w:ind w:left="-108"/>
              <w:rPr>
                <w:rFonts w:ascii="Times New Roman" w:hAnsi="Times New Roman" w:cs="Times New Roman"/>
                <w:color w:val="000000"/>
                <w:szCs w:val="20"/>
              </w:rPr>
            </w:pPr>
          </w:p>
        </w:tc>
        <w:tc>
          <w:tcPr>
            <w:tcW w:w="1984" w:type="dxa"/>
          </w:tcPr>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Pengujian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hipotesis secara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simultan</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didapatkan bahwa</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F</w:t>
            </w:r>
            <w:r w:rsidRPr="000070F0">
              <w:rPr>
                <w:rFonts w:ascii="Times New Roman" w:hAnsi="Times New Roman" w:cs="Times New Roman"/>
                <w:color w:val="000000"/>
                <w:sz w:val="18"/>
                <w:szCs w:val="20"/>
              </w:rPr>
              <w:t>hitung</w:t>
            </w:r>
            <w:r w:rsidRPr="000070F0">
              <w:rPr>
                <w:rFonts w:ascii="Times New Roman" w:hAnsi="Times New Roman" w:cs="Times New Roman"/>
                <w:color w:val="000000"/>
                <w:szCs w:val="20"/>
              </w:rPr>
              <w:t xml:space="preserve"> ≤F</w:t>
            </w:r>
            <w:r w:rsidRPr="000070F0">
              <w:rPr>
                <w:rFonts w:ascii="Times New Roman" w:hAnsi="Times New Roman" w:cs="Times New Roman"/>
                <w:color w:val="000000"/>
                <w:sz w:val="18"/>
                <w:szCs w:val="20"/>
              </w:rPr>
              <w:t xml:space="preserve">tabel </w:t>
            </w:r>
            <w:r w:rsidRPr="000070F0">
              <w:rPr>
                <w:rFonts w:ascii="Times New Roman" w:hAnsi="Times New Roman" w:cs="Times New Roman"/>
                <w:color w:val="000000"/>
                <w:szCs w:val="20"/>
              </w:rPr>
              <w:t>(1,634</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≤2,15) artinya</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secara bersama- sama variabel</w:t>
            </w:r>
          </w:p>
          <w:p w:rsidR="00925247" w:rsidRPr="000070F0" w:rsidRDefault="00925247" w:rsidP="005318AC">
            <w:pPr>
              <w:autoSpaceDE w:val="0"/>
              <w:autoSpaceDN w:val="0"/>
              <w:adjustRightInd w:val="0"/>
              <w:rPr>
                <w:rFonts w:ascii="Times New Roman" w:hAnsi="Times New Roman" w:cs="Times New Roman"/>
                <w:szCs w:val="20"/>
              </w:rPr>
            </w:pPr>
            <w:r w:rsidRPr="000070F0">
              <w:rPr>
                <w:rFonts w:ascii="Times New Roman" w:hAnsi="Times New Roman" w:cs="Times New Roman"/>
                <w:color w:val="000000"/>
                <w:szCs w:val="20"/>
              </w:rPr>
              <w:t>komunikasi(x</w:t>
            </w:r>
            <w:r w:rsidRPr="000070F0">
              <w:rPr>
                <w:rFonts w:ascii="Times New Roman" w:hAnsi="Times New Roman" w:cs="Times New Roman"/>
                <w:szCs w:val="20"/>
              </w:rPr>
              <w:t>1</w:t>
            </w:r>
            <w:r w:rsidRPr="000070F0">
              <w:rPr>
                <w:rFonts w:ascii="Times New Roman" w:hAnsi="Times New Roman" w:cs="Times New Roman"/>
                <w:color w:val="000000"/>
                <w:szCs w:val="20"/>
              </w:rPr>
              <w:t>)</w:t>
            </w:r>
            <w:r w:rsidR="00C23123">
              <w:rPr>
                <w:rFonts w:ascii="Times New Roman" w:hAnsi="Times New Roman" w:cs="Times New Roman"/>
                <w:color w:val="000000"/>
                <w:szCs w:val="20"/>
              </w:rPr>
              <w:t xml:space="preserve"> dan Motivasi (X2)</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tidak berpengaruh</w:t>
            </w:r>
          </w:p>
          <w:p w:rsidR="00925247" w:rsidRPr="000070F0" w:rsidRDefault="00925247" w:rsidP="005318AC">
            <w:pPr>
              <w:autoSpaceDE w:val="0"/>
              <w:autoSpaceDN w:val="0"/>
              <w:adjustRightInd w:val="0"/>
              <w:rPr>
                <w:rFonts w:ascii="Times New Roman" w:hAnsi="Times New Roman" w:cs="Times New Roman"/>
                <w:color w:val="000000"/>
                <w:szCs w:val="20"/>
              </w:rPr>
            </w:pPr>
            <w:r w:rsidRPr="000070F0">
              <w:rPr>
                <w:rFonts w:ascii="Times New Roman" w:hAnsi="Times New Roman" w:cs="Times New Roman"/>
                <w:color w:val="000000"/>
                <w:szCs w:val="20"/>
              </w:rPr>
              <w:t xml:space="preserve">terhadap kepuasan kerja (Y). Penguji hipotesis secara parsial didapatkan bahwa t </w:t>
            </w:r>
            <w:r w:rsidRPr="000070F0">
              <w:rPr>
                <w:rFonts w:ascii="Times New Roman" w:hAnsi="Times New Roman" w:cs="Times New Roman"/>
                <w:color w:val="000000"/>
                <w:sz w:val="18"/>
                <w:szCs w:val="20"/>
              </w:rPr>
              <w:t>hitung</w:t>
            </w:r>
            <w:r w:rsidRPr="000070F0">
              <w:rPr>
                <w:rFonts w:ascii="Times New Roman" w:hAnsi="Times New Roman" w:cs="Times New Roman"/>
                <w:color w:val="000000"/>
                <w:szCs w:val="20"/>
              </w:rPr>
              <w:t xml:space="preserve">≥t </w:t>
            </w:r>
            <w:r w:rsidRPr="000070F0">
              <w:rPr>
                <w:rFonts w:ascii="Times New Roman" w:hAnsi="Times New Roman" w:cs="Times New Roman"/>
                <w:color w:val="000000"/>
                <w:sz w:val="18"/>
                <w:szCs w:val="20"/>
              </w:rPr>
              <w:t>tabel</w:t>
            </w:r>
            <w:r w:rsidRPr="000070F0">
              <w:rPr>
                <w:rFonts w:ascii="Times New Roman" w:hAnsi="Times New Roman" w:cs="Times New Roman"/>
                <w:color w:val="000000"/>
                <w:szCs w:val="20"/>
              </w:rPr>
              <w:t xml:space="preserve"> (2,363 ≥2,000) artinya bahwa variabel penyandian berpengaruh terhadap Y.</w:t>
            </w:r>
          </w:p>
        </w:tc>
      </w:tr>
    </w:tbl>
    <w:p w:rsidR="00925247" w:rsidRDefault="00925247" w:rsidP="00925247">
      <w:pPr>
        <w:autoSpaceDE w:val="0"/>
        <w:autoSpaceDN w:val="0"/>
        <w:adjustRightInd w:val="0"/>
        <w:spacing w:after="0" w:line="240" w:lineRule="auto"/>
        <w:rPr>
          <w:rFonts w:ascii="Times New Roman" w:hAnsi="Times New Roman" w:cs="Times New Roman"/>
          <w:b/>
          <w:sz w:val="20"/>
          <w:szCs w:val="24"/>
        </w:rPr>
      </w:pPr>
      <w:r w:rsidRPr="00A00DEC">
        <w:rPr>
          <w:rFonts w:ascii="Times New Roman" w:hAnsi="Times New Roman" w:cs="Times New Roman"/>
          <w:b/>
          <w:sz w:val="20"/>
          <w:szCs w:val="24"/>
        </w:rPr>
        <w:t>Sumber Data: Diolah</w:t>
      </w:r>
    </w:p>
    <w:p w:rsidR="0000625E" w:rsidRPr="00A00DEC" w:rsidRDefault="0000625E" w:rsidP="00925247">
      <w:pPr>
        <w:autoSpaceDE w:val="0"/>
        <w:autoSpaceDN w:val="0"/>
        <w:adjustRightInd w:val="0"/>
        <w:spacing w:after="0" w:line="240" w:lineRule="auto"/>
        <w:rPr>
          <w:rFonts w:ascii="Times New Roman" w:hAnsi="Times New Roman" w:cs="Times New Roman"/>
          <w:b/>
          <w:sz w:val="20"/>
          <w:szCs w:val="24"/>
        </w:rPr>
      </w:pPr>
    </w:p>
    <w:p w:rsidR="00905C0E" w:rsidRDefault="00905C0E">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925247" w:rsidRPr="00D42AE6" w:rsidRDefault="00925247" w:rsidP="00C23123">
      <w:pPr>
        <w:autoSpaceDE w:val="0"/>
        <w:autoSpaceDN w:val="0"/>
        <w:adjustRightInd w:val="0"/>
        <w:spacing w:after="0" w:line="240" w:lineRule="auto"/>
        <w:rPr>
          <w:rFonts w:ascii="Times New Roman" w:hAnsi="Times New Roman" w:cs="Times New Roman"/>
          <w:sz w:val="24"/>
          <w:szCs w:val="24"/>
        </w:rPr>
      </w:pPr>
      <w:r w:rsidRPr="00D42AE6">
        <w:rPr>
          <w:rFonts w:ascii="Times New Roman" w:hAnsi="Times New Roman" w:cs="Times New Roman"/>
          <w:color w:val="000000"/>
          <w:sz w:val="24"/>
          <w:szCs w:val="24"/>
        </w:rPr>
        <w:t xml:space="preserve">  Sedangkan untuk penelitian saat ini adalah: </w:t>
      </w:r>
    </w:p>
    <w:p w:rsidR="00925247" w:rsidRDefault="00925247" w:rsidP="00925247">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2038"/>
        <w:gridCol w:w="2038"/>
        <w:gridCol w:w="2038"/>
        <w:gridCol w:w="2039"/>
      </w:tblGrid>
      <w:tr w:rsidR="00925247" w:rsidRPr="00A00DEC" w:rsidTr="005318AC">
        <w:tc>
          <w:tcPr>
            <w:tcW w:w="2038"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Judul</w:t>
            </w:r>
          </w:p>
        </w:tc>
        <w:tc>
          <w:tcPr>
            <w:tcW w:w="2038"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Tempat</w:t>
            </w:r>
          </w:p>
        </w:tc>
        <w:tc>
          <w:tcPr>
            <w:tcW w:w="2038"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Tahun</w:t>
            </w:r>
          </w:p>
        </w:tc>
        <w:tc>
          <w:tcPr>
            <w:tcW w:w="2039" w:type="dxa"/>
          </w:tcPr>
          <w:p w:rsidR="00925247" w:rsidRPr="00A00DEC" w:rsidRDefault="00925247" w:rsidP="005318AC">
            <w:pPr>
              <w:autoSpaceDE w:val="0"/>
              <w:autoSpaceDN w:val="0"/>
              <w:adjustRightInd w:val="0"/>
              <w:jc w:val="center"/>
              <w:rPr>
                <w:rFonts w:ascii="Times New Roman" w:hAnsi="Times New Roman" w:cs="Times New Roman"/>
                <w:b/>
                <w:color w:val="000000"/>
                <w:sz w:val="24"/>
                <w:szCs w:val="24"/>
              </w:rPr>
            </w:pPr>
            <w:r w:rsidRPr="00A00DEC">
              <w:rPr>
                <w:rFonts w:ascii="Times New Roman" w:hAnsi="Times New Roman" w:cs="Times New Roman"/>
                <w:b/>
                <w:color w:val="000000"/>
                <w:sz w:val="24"/>
                <w:szCs w:val="24"/>
              </w:rPr>
              <w:t>Variabe</w:t>
            </w:r>
            <w:r w:rsidR="00361B7F">
              <w:rPr>
                <w:rFonts w:ascii="Times New Roman" w:hAnsi="Times New Roman" w:cs="Times New Roman"/>
                <w:b/>
                <w:color w:val="000000"/>
                <w:sz w:val="24"/>
                <w:szCs w:val="24"/>
              </w:rPr>
              <w:t>l</w:t>
            </w:r>
          </w:p>
        </w:tc>
      </w:tr>
      <w:tr w:rsidR="00925247" w:rsidTr="005318AC">
        <w:tc>
          <w:tcPr>
            <w:tcW w:w="2038" w:type="dxa"/>
          </w:tcPr>
          <w:p w:rsidR="00925247" w:rsidRPr="000070F0" w:rsidRDefault="00925247" w:rsidP="005318AC">
            <w:pPr>
              <w:autoSpaceDE w:val="0"/>
              <w:autoSpaceDN w:val="0"/>
              <w:adjustRightInd w:val="0"/>
              <w:rPr>
                <w:rFonts w:ascii="Times New Roman" w:hAnsi="Times New Roman" w:cs="Times New Roman"/>
                <w:color w:val="000000"/>
                <w:szCs w:val="24"/>
              </w:rPr>
            </w:pPr>
            <w:r w:rsidRPr="000070F0">
              <w:rPr>
                <w:rFonts w:ascii="Times New Roman" w:hAnsi="Times New Roman" w:cs="Times New Roman"/>
                <w:color w:val="000000"/>
                <w:szCs w:val="24"/>
              </w:rPr>
              <w:t>Pengaruh</w:t>
            </w:r>
          </w:p>
          <w:p w:rsidR="00925247" w:rsidRPr="000070F0" w:rsidRDefault="00925247" w:rsidP="005318AC">
            <w:pPr>
              <w:autoSpaceDE w:val="0"/>
              <w:autoSpaceDN w:val="0"/>
              <w:adjustRightInd w:val="0"/>
              <w:rPr>
                <w:rFonts w:ascii="Times New Roman" w:hAnsi="Times New Roman" w:cs="Times New Roman"/>
                <w:color w:val="000000"/>
                <w:szCs w:val="24"/>
              </w:rPr>
            </w:pPr>
            <w:r w:rsidRPr="000070F0">
              <w:rPr>
                <w:rFonts w:ascii="Times New Roman" w:hAnsi="Times New Roman" w:cs="Times New Roman"/>
                <w:color w:val="000000"/>
                <w:szCs w:val="24"/>
              </w:rPr>
              <w:t>Komunikasi</w:t>
            </w:r>
            <w:r w:rsidR="00361B7F">
              <w:rPr>
                <w:rFonts w:ascii="Times New Roman" w:hAnsi="Times New Roman" w:cs="Times New Roman"/>
                <w:color w:val="000000"/>
                <w:szCs w:val="24"/>
              </w:rPr>
              <w:t xml:space="preserve"> </w:t>
            </w:r>
            <w:r w:rsidRPr="000070F0">
              <w:rPr>
                <w:rFonts w:ascii="Times New Roman" w:hAnsi="Times New Roman" w:cs="Times New Roman"/>
                <w:color w:val="000000"/>
                <w:szCs w:val="24"/>
              </w:rPr>
              <w:t>terhadap</w:t>
            </w:r>
          </w:p>
          <w:p w:rsidR="00925247" w:rsidRPr="000070F0" w:rsidRDefault="00925247" w:rsidP="005318AC">
            <w:pPr>
              <w:autoSpaceDE w:val="0"/>
              <w:autoSpaceDN w:val="0"/>
              <w:adjustRightInd w:val="0"/>
              <w:rPr>
                <w:rFonts w:ascii="Times New Roman" w:hAnsi="Times New Roman" w:cs="Times New Roman"/>
                <w:color w:val="000000"/>
                <w:szCs w:val="24"/>
              </w:rPr>
            </w:pPr>
            <w:r w:rsidRPr="000070F0">
              <w:rPr>
                <w:rFonts w:ascii="Times New Roman" w:hAnsi="Times New Roman" w:cs="Times New Roman"/>
                <w:color w:val="000000"/>
                <w:szCs w:val="24"/>
              </w:rPr>
              <w:t>Kepuasan Kerja</w:t>
            </w:r>
          </w:p>
          <w:p w:rsidR="00925247" w:rsidRPr="000070F0" w:rsidRDefault="00925247" w:rsidP="005318AC">
            <w:pPr>
              <w:autoSpaceDE w:val="0"/>
              <w:autoSpaceDN w:val="0"/>
              <w:adjustRightInd w:val="0"/>
              <w:rPr>
                <w:rFonts w:ascii="Times New Roman" w:hAnsi="Times New Roman" w:cs="Times New Roman"/>
                <w:color w:val="000000"/>
                <w:szCs w:val="24"/>
              </w:rPr>
            </w:pPr>
            <w:r w:rsidRPr="000070F0">
              <w:rPr>
                <w:rFonts w:ascii="Times New Roman" w:hAnsi="Times New Roman" w:cs="Times New Roman"/>
                <w:color w:val="000000"/>
                <w:szCs w:val="24"/>
              </w:rPr>
              <w:t>Karyawan</w:t>
            </w:r>
          </w:p>
        </w:tc>
        <w:tc>
          <w:tcPr>
            <w:tcW w:w="2038" w:type="dxa"/>
          </w:tcPr>
          <w:p w:rsidR="00925247" w:rsidRPr="000070F0" w:rsidRDefault="00BA6BE4" w:rsidP="000070F0">
            <w:pPr>
              <w:autoSpaceDE w:val="0"/>
              <w:autoSpaceDN w:val="0"/>
              <w:adjustRightInd w:val="0"/>
              <w:rPr>
                <w:rFonts w:ascii="Times New Roman" w:hAnsi="Times New Roman" w:cs="Times New Roman"/>
                <w:color w:val="000000"/>
                <w:szCs w:val="24"/>
              </w:rPr>
            </w:pPr>
            <w:r w:rsidRPr="00BD750A">
              <w:rPr>
                <w:rFonts w:ascii="Times New Roman" w:hAnsi="Times New Roman" w:cs="Times New Roman"/>
                <w:sz w:val="24"/>
                <w:szCs w:val="24"/>
              </w:rPr>
              <w:t>K</w:t>
            </w:r>
            <w:r>
              <w:rPr>
                <w:rFonts w:ascii="Times New Roman" w:hAnsi="Times New Roman" w:cs="Times New Roman"/>
                <w:sz w:val="24"/>
                <w:szCs w:val="24"/>
              </w:rPr>
              <w:t xml:space="preserve">antor </w:t>
            </w:r>
            <w:r w:rsidRPr="00BD750A">
              <w:rPr>
                <w:rFonts w:ascii="Times New Roman" w:hAnsi="Times New Roman" w:cs="Times New Roman"/>
                <w:sz w:val="24"/>
                <w:szCs w:val="24"/>
              </w:rPr>
              <w:t>P</w:t>
            </w:r>
            <w:r>
              <w:rPr>
                <w:rFonts w:ascii="Times New Roman" w:hAnsi="Times New Roman" w:cs="Times New Roman"/>
                <w:sz w:val="24"/>
                <w:szCs w:val="24"/>
              </w:rPr>
              <w:t xml:space="preserve">elayanan </w:t>
            </w:r>
            <w:r w:rsidRPr="00BD750A">
              <w:rPr>
                <w:rFonts w:ascii="Times New Roman" w:hAnsi="Times New Roman" w:cs="Times New Roman"/>
                <w:sz w:val="24"/>
                <w:szCs w:val="24"/>
              </w:rPr>
              <w:t>P</w:t>
            </w:r>
            <w:r>
              <w:rPr>
                <w:rFonts w:ascii="Times New Roman" w:hAnsi="Times New Roman" w:cs="Times New Roman"/>
                <w:sz w:val="24"/>
                <w:szCs w:val="24"/>
              </w:rPr>
              <w:t>ajak</w:t>
            </w:r>
            <w:r w:rsidR="00925247" w:rsidRPr="000070F0">
              <w:rPr>
                <w:rFonts w:ascii="Times New Roman" w:hAnsi="Times New Roman" w:cs="Times New Roman"/>
                <w:color w:val="000000"/>
                <w:szCs w:val="24"/>
              </w:rPr>
              <w:t xml:space="preserve"> Pratama Palembang Ilir </w:t>
            </w:r>
            <w:r w:rsidR="000070F0" w:rsidRPr="000070F0">
              <w:rPr>
                <w:rFonts w:ascii="Times New Roman" w:hAnsi="Times New Roman" w:cs="Times New Roman"/>
                <w:color w:val="000000"/>
                <w:szCs w:val="24"/>
              </w:rPr>
              <w:t>Timur</w:t>
            </w:r>
          </w:p>
        </w:tc>
        <w:tc>
          <w:tcPr>
            <w:tcW w:w="2038" w:type="dxa"/>
          </w:tcPr>
          <w:p w:rsidR="00925247" w:rsidRPr="000070F0" w:rsidRDefault="00925247" w:rsidP="005318AC">
            <w:pPr>
              <w:autoSpaceDE w:val="0"/>
              <w:autoSpaceDN w:val="0"/>
              <w:adjustRightInd w:val="0"/>
              <w:rPr>
                <w:rFonts w:ascii="Times New Roman" w:hAnsi="Times New Roman" w:cs="Times New Roman"/>
                <w:color w:val="000000"/>
                <w:szCs w:val="24"/>
              </w:rPr>
            </w:pPr>
            <w:r w:rsidRPr="000070F0">
              <w:rPr>
                <w:rFonts w:ascii="Times New Roman" w:hAnsi="Times New Roman" w:cs="Times New Roman"/>
                <w:color w:val="000000"/>
                <w:szCs w:val="24"/>
              </w:rPr>
              <w:t>2012</w:t>
            </w:r>
          </w:p>
        </w:tc>
        <w:tc>
          <w:tcPr>
            <w:tcW w:w="2039" w:type="dxa"/>
          </w:tcPr>
          <w:p w:rsidR="00925247" w:rsidRPr="00945698" w:rsidRDefault="00925247" w:rsidP="005318AC">
            <w:pPr>
              <w:autoSpaceDE w:val="0"/>
              <w:autoSpaceDN w:val="0"/>
              <w:adjustRightInd w:val="0"/>
              <w:rPr>
                <w:rFonts w:ascii="Times New Roman" w:hAnsi="Times New Roman" w:cs="Times New Roman"/>
                <w:color w:val="000000"/>
                <w:szCs w:val="20"/>
              </w:rPr>
            </w:pPr>
            <w:r w:rsidRPr="00945698">
              <w:rPr>
                <w:rFonts w:ascii="Times New Roman" w:hAnsi="Times New Roman" w:cs="Times New Roman"/>
                <w:color w:val="000000"/>
                <w:szCs w:val="20"/>
              </w:rPr>
              <w:t>1. Komunikasi</w:t>
            </w:r>
          </w:p>
          <w:p w:rsidR="00925247" w:rsidRPr="00945698" w:rsidRDefault="00925247" w:rsidP="005318AC">
            <w:pPr>
              <w:autoSpaceDE w:val="0"/>
              <w:autoSpaceDN w:val="0"/>
              <w:adjustRightInd w:val="0"/>
              <w:ind w:left="123"/>
              <w:rPr>
                <w:rFonts w:ascii="Times New Roman" w:hAnsi="Times New Roman" w:cs="Times New Roman"/>
                <w:color w:val="000000"/>
                <w:szCs w:val="20"/>
              </w:rPr>
            </w:pPr>
            <w:r w:rsidRPr="00945698">
              <w:rPr>
                <w:rFonts w:ascii="Times New Roman" w:hAnsi="Times New Roman" w:cs="Times New Roman"/>
                <w:color w:val="000000"/>
                <w:szCs w:val="20"/>
              </w:rPr>
              <w:t xml:space="preserve"> </w:t>
            </w:r>
            <w:r w:rsidR="00361B7F">
              <w:rPr>
                <w:rFonts w:ascii="Times New Roman" w:hAnsi="Times New Roman" w:cs="Times New Roman"/>
                <w:color w:val="000000"/>
                <w:szCs w:val="20"/>
              </w:rPr>
              <w:t xml:space="preserve"> </w:t>
            </w:r>
            <w:r w:rsidRPr="00945698">
              <w:rPr>
                <w:rFonts w:ascii="Times New Roman" w:hAnsi="Times New Roman" w:cs="Times New Roman"/>
                <w:color w:val="000000"/>
                <w:szCs w:val="20"/>
              </w:rPr>
              <w:t>Vertikal</w:t>
            </w:r>
          </w:p>
          <w:p w:rsidR="00925247" w:rsidRPr="00945698" w:rsidRDefault="00925247" w:rsidP="005318AC">
            <w:pPr>
              <w:autoSpaceDE w:val="0"/>
              <w:autoSpaceDN w:val="0"/>
              <w:adjustRightInd w:val="0"/>
              <w:ind w:left="123"/>
              <w:rPr>
                <w:rFonts w:ascii="Times New Roman" w:hAnsi="Times New Roman" w:cs="Times New Roman"/>
                <w:color w:val="000000"/>
                <w:szCs w:val="20"/>
              </w:rPr>
            </w:pPr>
            <w:r w:rsidRPr="00945698">
              <w:rPr>
                <w:rFonts w:ascii="Times New Roman" w:hAnsi="Times New Roman" w:cs="Times New Roman"/>
                <w:color w:val="000000"/>
                <w:szCs w:val="20"/>
              </w:rPr>
              <w:t xml:space="preserve"> (Komunikasi</w:t>
            </w:r>
          </w:p>
          <w:p w:rsidR="00925247" w:rsidRPr="00945698" w:rsidRDefault="00925247" w:rsidP="005318AC">
            <w:pPr>
              <w:autoSpaceDE w:val="0"/>
              <w:autoSpaceDN w:val="0"/>
              <w:adjustRightInd w:val="0"/>
              <w:ind w:left="123"/>
              <w:rPr>
                <w:rFonts w:ascii="Times New Roman" w:hAnsi="Times New Roman" w:cs="Times New Roman"/>
                <w:color w:val="000000"/>
                <w:szCs w:val="20"/>
              </w:rPr>
            </w:pPr>
            <w:r w:rsidRPr="00945698">
              <w:rPr>
                <w:rFonts w:ascii="Times New Roman" w:hAnsi="Times New Roman" w:cs="Times New Roman"/>
                <w:color w:val="000000"/>
                <w:szCs w:val="20"/>
              </w:rPr>
              <w:t xml:space="preserve"> Keatas dan</w:t>
            </w:r>
          </w:p>
          <w:p w:rsidR="00925247" w:rsidRPr="00945698" w:rsidRDefault="00925247" w:rsidP="005318AC">
            <w:pPr>
              <w:autoSpaceDE w:val="0"/>
              <w:autoSpaceDN w:val="0"/>
              <w:adjustRightInd w:val="0"/>
              <w:ind w:left="123"/>
              <w:rPr>
                <w:rFonts w:ascii="Times New Roman" w:hAnsi="Times New Roman" w:cs="Times New Roman"/>
                <w:color w:val="000000"/>
                <w:szCs w:val="20"/>
              </w:rPr>
            </w:pPr>
            <w:r w:rsidRPr="00945698">
              <w:rPr>
                <w:rFonts w:ascii="Times New Roman" w:hAnsi="Times New Roman" w:cs="Times New Roman"/>
                <w:color w:val="000000"/>
                <w:szCs w:val="20"/>
              </w:rPr>
              <w:t xml:space="preserve"> Komunikasi</w:t>
            </w:r>
          </w:p>
          <w:p w:rsidR="00925247" w:rsidRPr="00945698" w:rsidRDefault="00925247" w:rsidP="005318AC">
            <w:pPr>
              <w:autoSpaceDE w:val="0"/>
              <w:autoSpaceDN w:val="0"/>
              <w:adjustRightInd w:val="0"/>
              <w:ind w:left="123"/>
              <w:rPr>
                <w:rFonts w:ascii="Times New Roman" w:hAnsi="Times New Roman" w:cs="Times New Roman"/>
                <w:color w:val="000000"/>
                <w:szCs w:val="20"/>
              </w:rPr>
            </w:pPr>
            <w:r w:rsidRPr="00945698">
              <w:rPr>
                <w:rFonts w:ascii="Times New Roman" w:hAnsi="Times New Roman" w:cs="Times New Roman"/>
                <w:color w:val="000000"/>
                <w:szCs w:val="20"/>
              </w:rPr>
              <w:t xml:space="preserve"> Kebawah)</w:t>
            </w:r>
          </w:p>
          <w:p w:rsidR="00925247" w:rsidRPr="00945698" w:rsidRDefault="00925247" w:rsidP="005318AC">
            <w:pPr>
              <w:autoSpaceDE w:val="0"/>
              <w:autoSpaceDN w:val="0"/>
              <w:adjustRightInd w:val="0"/>
              <w:rPr>
                <w:rFonts w:ascii="Times New Roman" w:hAnsi="Times New Roman" w:cs="Times New Roman"/>
                <w:color w:val="000000"/>
                <w:szCs w:val="20"/>
              </w:rPr>
            </w:pPr>
            <w:r w:rsidRPr="00945698">
              <w:rPr>
                <w:rFonts w:ascii="Times New Roman" w:hAnsi="Times New Roman" w:cs="Times New Roman"/>
                <w:color w:val="000000"/>
                <w:szCs w:val="20"/>
              </w:rPr>
              <w:t>2. Komunikasi</w:t>
            </w:r>
          </w:p>
          <w:p w:rsidR="00925247" w:rsidRPr="00945698" w:rsidRDefault="00925247" w:rsidP="005318AC">
            <w:pPr>
              <w:autoSpaceDE w:val="0"/>
              <w:autoSpaceDN w:val="0"/>
              <w:adjustRightInd w:val="0"/>
              <w:rPr>
                <w:rFonts w:ascii="Times New Roman" w:hAnsi="Times New Roman" w:cs="Times New Roman"/>
                <w:color w:val="000000"/>
                <w:szCs w:val="20"/>
              </w:rPr>
            </w:pPr>
            <w:r w:rsidRPr="00945698">
              <w:rPr>
                <w:rFonts w:ascii="Times New Roman" w:hAnsi="Times New Roman" w:cs="Times New Roman"/>
                <w:color w:val="000000"/>
                <w:szCs w:val="20"/>
              </w:rPr>
              <w:t xml:space="preserve">    Horisontal</w:t>
            </w:r>
          </w:p>
          <w:p w:rsidR="00925247" w:rsidRPr="00945698" w:rsidRDefault="00925247" w:rsidP="005318AC">
            <w:pPr>
              <w:autoSpaceDE w:val="0"/>
              <w:autoSpaceDN w:val="0"/>
              <w:adjustRightInd w:val="0"/>
              <w:rPr>
                <w:rFonts w:ascii="Times New Roman" w:hAnsi="Times New Roman" w:cs="Times New Roman"/>
                <w:color w:val="000000"/>
                <w:szCs w:val="20"/>
              </w:rPr>
            </w:pPr>
          </w:p>
        </w:tc>
      </w:tr>
    </w:tbl>
    <w:p w:rsidR="00925247" w:rsidRDefault="00925247" w:rsidP="00925247">
      <w:pPr>
        <w:autoSpaceDE w:val="0"/>
        <w:autoSpaceDN w:val="0"/>
        <w:adjustRightInd w:val="0"/>
        <w:spacing w:after="0" w:line="240" w:lineRule="auto"/>
        <w:rPr>
          <w:rFonts w:ascii="Times New Roman" w:hAnsi="Times New Roman" w:cs="Times New Roman"/>
          <w:b/>
          <w:color w:val="000000"/>
          <w:sz w:val="24"/>
          <w:szCs w:val="24"/>
        </w:rPr>
      </w:pPr>
      <w:r w:rsidRPr="00AC5C9F">
        <w:rPr>
          <w:rFonts w:ascii="Times New Roman" w:hAnsi="Times New Roman" w:cs="Times New Roman"/>
          <w:b/>
          <w:color w:val="000000"/>
          <w:sz w:val="20"/>
          <w:szCs w:val="24"/>
        </w:rPr>
        <w:t>Sumber Data: Diolah</w:t>
      </w:r>
      <w:r w:rsidRPr="00AC5C9F">
        <w:rPr>
          <w:rFonts w:ascii="Times New Roman" w:hAnsi="Times New Roman" w:cs="Times New Roman"/>
          <w:b/>
          <w:color w:val="000000"/>
          <w:sz w:val="24"/>
          <w:szCs w:val="24"/>
        </w:rPr>
        <w:t xml:space="preserve"> </w:t>
      </w:r>
    </w:p>
    <w:p w:rsidR="0000625E" w:rsidRDefault="0000625E" w:rsidP="00925247">
      <w:pPr>
        <w:autoSpaceDE w:val="0"/>
        <w:autoSpaceDN w:val="0"/>
        <w:adjustRightInd w:val="0"/>
        <w:spacing w:after="0" w:line="240" w:lineRule="auto"/>
        <w:rPr>
          <w:rFonts w:ascii="Times New Roman" w:hAnsi="Times New Roman" w:cs="Times New Roman"/>
          <w:b/>
          <w:color w:val="000000"/>
          <w:sz w:val="24"/>
          <w:szCs w:val="24"/>
        </w:rPr>
      </w:pPr>
    </w:p>
    <w:p w:rsidR="0000625E" w:rsidRPr="00AC5C9F" w:rsidRDefault="0000625E" w:rsidP="00925247">
      <w:pPr>
        <w:autoSpaceDE w:val="0"/>
        <w:autoSpaceDN w:val="0"/>
        <w:adjustRightInd w:val="0"/>
        <w:spacing w:after="0" w:line="240" w:lineRule="auto"/>
        <w:rPr>
          <w:rFonts w:ascii="Times New Roman" w:hAnsi="Times New Roman" w:cs="Times New Roman"/>
          <w:b/>
          <w:sz w:val="24"/>
          <w:szCs w:val="24"/>
        </w:rPr>
      </w:pPr>
    </w:p>
    <w:p w:rsidR="00022568" w:rsidRPr="00B14C6C" w:rsidRDefault="00022568" w:rsidP="00022568">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2.4  </w:t>
      </w:r>
      <w:r w:rsidRPr="00B14C6C">
        <w:rPr>
          <w:rFonts w:ascii="Times New Roman" w:hAnsi="Times New Roman" w:cs="Times New Roman"/>
          <w:b/>
          <w:color w:val="000000"/>
          <w:sz w:val="24"/>
          <w:szCs w:val="24"/>
        </w:rPr>
        <w:t xml:space="preserve">  Hubungan Komunikasi dengan Kepuasan Kerja </w:t>
      </w:r>
    </w:p>
    <w:p w:rsidR="00022568" w:rsidRPr="00B14C6C" w:rsidRDefault="00022568" w:rsidP="00022568">
      <w:pPr>
        <w:autoSpaceDE w:val="0"/>
        <w:autoSpaceDN w:val="0"/>
        <w:adjustRightInd w:val="0"/>
        <w:spacing w:after="0" w:line="480" w:lineRule="auto"/>
        <w:ind w:firstLine="720"/>
        <w:jc w:val="both"/>
        <w:rPr>
          <w:rFonts w:ascii="Times New Roman" w:hAnsi="Times New Roman" w:cs="Times New Roman"/>
          <w:sz w:val="24"/>
          <w:szCs w:val="24"/>
        </w:rPr>
      </w:pPr>
      <w:r w:rsidRPr="00B14C6C">
        <w:rPr>
          <w:rFonts w:ascii="Times New Roman" w:hAnsi="Times New Roman" w:cs="Times New Roman"/>
          <w:color w:val="000000"/>
          <w:sz w:val="24"/>
          <w:szCs w:val="24"/>
        </w:rPr>
        <w:t>Mei (2004) dalam penelitiannya yang berjudul “Hubungan Gaya Komunikasi Pengetua dengan Kepuasan Kerja Guru” yang melibatkan 223 orang guru terlatih di sekolah menengah di daerah Sibu, Sarawak menyebutkan bahwa “Terdapat hubungan sederhana antara keterbukaan komunikasi pengetua dengan</w:t>
      </w:r>
      <w:r w:rsidR="00C23123">
        <w:rPr>
          <w:rFonts w:ascii="Times New Roman" w:hAnsi="Times New Roman" w:cs="Times New Roman"/>
          <w:color w:val="000000"/>
          <w:sz w:val="24"/>
          <w:szCs w:val="24"/>
        </w:rPr>
        <w:t xml:space="preserve"> </w:t>
      </w:r>
      <w:r w:rsidRPr="00B14C6C">
        <w:rPr>
          <w:rFonts w:ascii="Times New Roman" w:hAnsi="Times New Roman" w:cs="Times New Roman"/>
          <w:color w:val="000000"/>
          <w:sz w:val="24"/>
          <w:szCs w:val="24"/>
        </w:rPr>
        <w:t>kepuasan kerja guru, hubungan kuat antara komunikasi ke atas pengetua dengan</w:t>
      </w:r>
      <w:r w:rsidR="00C23123">
        <w:rPr>
          <w:rFonts w:ascii="Times New Roman" w:hAnsi="Times New Roman" w:cs="Times New Roman"/>
          <w:color w:val="000000"/>
          <w:sz w:val="24"/>
          <w:szCs w:val="24"/>
        </w:rPr>
        <w:t xml:space="preserve"> </w:t>
      </w:r>
      <w:r w:rsidRPr="00B14C6C">
        <w:rPr>
          <w:rFonts w:ascii="Times New Roman" w:hAnsi="Times New Roman" w:cs="Times New Roman"/>
          <w:color w:val="000000"/>
          <w:sz w:val="24"/>
          <w:szCs w:val="24"/>
        </w:rPr>
        <w:t xml:space="preserve">kepuasan kerja guru dan terdapat hubungan lemah di antara komunikasi ke bawah pengetua dengan kepuasan kerja”. </w:t>
      </w:r>
    </w:p>
    <w:p w:rsidR="00022568" w:rsidRPr="00B14C6C" w:rsidRDefault="00022568" w:rsidP="00022568">
      <w:pPr>
        <w:autoSpaceDE w:val="0"/>
        <w:autoSpaceDN w:val="0"/>
        <w:adjustRightInd w:val="0"/>
        <w:spacing w:after="0" w:line="480" w:lineRule="auto"/>
        <w:ind w:firstLine="720"/>
        <w:jc w:val="both"/>
        <w:rPr>
          <w:rFonts w:ascii="Times New Roman" w:hAnsi="Times New Roman" w:cs="Times New Roman"/>
          <w:sz w:val="24"/>
          <w:szCs w:val="24"/>
        </w:rPr>
      </w:pPr>
      <w:r w:rsidRPr="00B14C6C">
        <w:rPr>
          <w:rFonts w:ascii="Times New Roman" w:hAnsi="Times New Roman" w:cs="Times New Roman"/>
          <w:color w:val="000000"/>
          <w:sz w:val="24"/>
          <w:szCs w:val="24"/>
        </w:rPr>
        <w:t xml:space="preserve">Sementara menurut sebuah survey dari </w:t>
      </w:r>
      <w:r w:rsidRPr="00B14C6C">
        <w:rPr>
          <w:rFonts w:ascii="Times New Roman" w:hAnsi="Times New Roman" w:cs="Times New Roman"/>
          <w:i/>
          <w:color w:val="000000"/>
          <w:sz w:val="24"/>
          <w:szCs w:val="24"/>
        </w:rPr>
        <w:t>chartered Institute of Personnel and development</w:t>
      </w:r>
      <w:r w:rsidRPr="00B14C6C">
        <w:rPr>
          <w:rFonts w:ascii="Times New Roman" w:hAnsi="Times New Roman" w:cs="Times New Roman"/>
          <w:color w:val="000000"/>
          <w:sz w:val="24"/>
          <w:szCs w:val="24"/>
        </w:rPr>
        <w:t xml:space="preserve"> (CIPD) dan </w:t>
      </w:r>
      <w:r w:rsidRPr="00B14C6C">
        <w:rPr>
          <w:rFonts w:ascii="Times New Roman" w:hAnsi="Times New Roman" w:cs="Times New Roman"/>
          <w:i/>
          <w:color w:val="000000"/>
          <w:sz w:val="24"/>
          <w:szCs w:val="24"/>
        </w:rPr>
        <w:t>Kingston University Business School,</w:t>
      </w:r>
      <w:r w:rsidRPr="00B14C6C">
        <w:rPr>
          <w:rFonts w:ascii="Times New Roman" w:hAnsi="Times New Roman" w:cs="Times New Roman"/>
          <w:color w:val="000000"/>
          <w:sz w:val="24"/>
          <w:szCs w:val="24"/>
        </w:rPr>
        <w:t xml:space="preserve"> Inggris (2006) menyatakan bahwa “Kehidupan di tempat kerja lebih sering menyerupai sebuah perkawinan yang rapuh. Hubungan antara pengusaha atau para mananjer dengan karyawannya ditandai dengan miskin komunikasi dan kadar kepercayaan yang rendah sekaligus menyebabkan rendahnya kinerja, produktivitas dan tingginya tingkat pergantian karyawan sebagai tanda minimnya kepuasan kerja”.  </w:t>
      </w:r>
    </w:p>
    <w:p w:rsidR="00022568" w:rsidRPr="00B14C6C" w:rsidRDefault="00022568" w:rsidP="00022568">
      <w:pPr>
        <w:autoSpaceDE w:val="0"/>
        <w:autoSpaceDN w:val="0"/>
        <w:adjustRightInd w:val="0"/>
        <w:spacing w:after="0" w:line="480" w:lineRule="auto"/>
        <w:jc w:val="both"/>
        <w:rPr>
          <w:rFonts w:ascii="Times New Roman" w:hAnsi="Times New Roman" w:cs="Times New Roman"/>
          <w:color w:val="000000"/>
          <w:sz w:val="24"/>
          <w:szCs w:val="24"/>
        </w:rPr>
      </w:pPr>
    </w:p>
    <w:p w:rsidR="00022568" w:rsidRPr="00B14C6C" w:rsidRDefault="00022568" w:rsidP="00022568">
      <w:pPr>
        <w:autoSpaceDE w:val="0"/>
        <w:autoSpaceDN w:val="0"/>
        <w:adjustRightInd w:val="0"/>
        <w:spacing w:after="0" w:line="480" w:lineRule="auto"/>
        <w:ind w:firstLine="720"/>
        <w:jc w:val="both"/>
        <w:rPr>
          <w:rFonts w:ascii="Times New Roman" w:hAnsi="Times New Roman" w:cs="Times New Roman"/>
          <w:sz w:val="24"/>
          <w:szCs w:val="24"/>
        </w:rPr>
      </w:pPr>
      <w:r w:rsidRPr="00B14C6C">
        <w:rPr>
          <w:rFonts w:ascii="Times New Roman" w:hAnsi="Times New Roman" w:cs="Times New Roman"/>
          <w:color w:val="000000"/>
          <w:sz w:val="24"/>
          <w:szCs w:val="24"/>
        </w:rPr>
        <w:t xml:space="preserve">Dari dua penelitian tersebut dapat peneliti simpulkan bahwa terdapat hubungan antara komunikasi dengan kepuasan kerja (Widiatmoko, 2006:38-39). </w:t>
      </w:r>
    </w:p>
    <w:p w:rsidR="00022568" w:rsidRDefault="00022568" w:rsidP="00C579A9">
      <w:pPr>
        <w:autoSpaceDE w:val="0"/>
        <w:autoSpaceDN w:val="0"/>
        <w:adjustRightInd w:val="0"/>
        <w:spacing w:after="0" w:line="480" w:lineRule="auto"/>
        <w:jc w:val="both"/>
        <w:rPr>
          <w:rFonts w:ascii="Times New Roman" w:hAnsi="Times New Roman" w:cs="Times New Roman"/>
          <w:b/>
          <w:color w:val="000000"/>
          <w:sz w:val="24"/>
          <w:szCs w:val="24"/>
        </w:rPr>
      </w:pPr>
    </w:p>
    <w:p w:rsidR="00C579A9" w:rsidRPr="00B14C6C" w:rsidRDefault="00925247" w:rsidP="00C579A9">
      <w:pPr>
        <w:autoSpaceDE w:val="0"/>
        <w:autoSpaceDN w:val="0"/>
        <w:adjustRightInd w:val="0"/>
        <w:spacing w:after="0" w:line="480" w:lineRule="auto"/>
        <w:jc w:val="both"/>
        <w:rPr>
          <w:rFonts w:ascii="Times New Roman" w:hAnsi="Times New Roman" w:cs="Times New Roman"/>
          <w:b/>
          <w:sz w:val="24"/>
          <w:szCs w:val="24"/>
        </w:rPr>
      </w:pPr>
      <w:r>
        <w:rPr>
          <w:rFonts w:ascii="Times New Roman" w:hAnsi="Times New Roman" w:cs="Times New Roman"/>
          <w:b/>
          <w:color w:val="000000"/>
          <w:sz w:val="24"/>
          <w:szCs w:val="24"/>
        </w:rPr>
        <w:t xml:space="preserve">2.5  </w:t>
      </w:r>
      <w:r w:rsidR="00C579A9" w:rsidRPr="00B14C6C">
        <w:rPr>
          <w:rFonts w:ascii="Times New Roman" w:hAnsi="Times New Roman" w:cs="Times New Roman"/>
          <w:b/>
          <w:color w:val="000000"/>
          <w:sz w:val="24"/>
          <w:szCs w:val="24"/>
        </w:rPr>
        <w:t xml:space="preserve">  Kerangka Berfikir </w:t>
      </w:r>
    </w:p>
    <w:p w:rsidR="0000625E" w:rsidRDefault="00C579A9" w:rsidP="0000625E">
      <w:pPr>
        <w:autoSpaceDE w:val="0"/>
        <w:autoSpaceDN w:val="0"/>
        <w:adjustRightInd w:val="0"/>
        <w:spacing w:after="0" w:line="480" w:lineRule="auto"/>
        <w:ind w:firstLine="720"/>
        <w:jc w:val="both"/>
        <w:rPr>
          <w:rFonts w:ascii="Times New Roman" w:hAnsi="Times New Roman" w:cs="Times New Roman"/>
          <w:color w:val="000000"/>
          <w:sz w:val="24"/>
          <w:szCs w:val="24"/>
        </w:rPr>
      </w:pPr>
      <w:r w:rsidRPr="00B14C6C">
        <w:rPr>
          <w:rFonts w:ascii="Times New Roman" w:hAnsi="Times New Roman" w:cs="Times New Roman"/>
          <w:color w:val="000000"/>
          <w:sz w:val="24"/>
          <w:szCs w:val="24"/>
        </w:rPr>
        <w:t>Berdasarkan identifikasi masalah di atas, maka dapat dikembangkan suatu kerangka berfikir atas rencana penelitian ini, yaitu pengaruh komunikasi terhadap kepuasan kerja. Terdapat beberapa hal yang perlu diketahui dalam hal ini adalah dalam perusahaan itu terdapat dua macam komunikasi yaitu internal dan eksternal. Komunikasi internal memiliki empat macam arah dan masing-masing memiliki unsur-unsur. Karena penelitian ini dilakukan dalam perusahaan yang berkeinginan untuk membuktikan bahwa kepuasan kerja dipengaruhi oleh komunikasi yang dilakukan oleh manajer, maka diambil komunikasi yang mengarah ke bawah, keatas, dan horisontal.</w:t>
      </w:r>
    </w:p>
    <w:p w:rsidR="00C579A9" w:rsidRPr="00B14C6C" w:rsidRDefault="00C579A9" w:rsidP="00C579A9">
      <w:pPr>
        <w:autoSpaceDE w:val="0"/>
        <w:autoSpaceDN w:val="0"/>
        <w:adjustRightInd w:val="0"/>
        <w:spacing w:after="0" w:line="240" w:lineRule="auto"/>
        <w:jc w:val="center"/>
        <w:rPr>
          <w:rFonts w:ascii="Times New Roman" w:hAnsi="Times New Roman" w:cs="Times New Roman"/>
          <w:b/>
          <w:color w:val="000000"/>
          <w:sz w:val="24"/>
          <w:szCs w:val="24"/>
        </w:rPr>
      </w:pPr>
      <w:r w:rsidRPr="00B14C6C">
        <w:rPr>
          <w:rFonts w:ascii="Times New Roman" w:hAnsi="Times New Roman" w:cs="Times New Roman"/>
          <w:b/>
          <w:color w:val="000000"/>
          <w:sz w:val="24"/>
          <w:szCs w:val="24"/>
        </w:rPr>
        <w:t>Gambar. 2.2</w:t>
      </w:r>
    </w:p>
    <w:p w:rsidR="00C579A9" w:rsidRPr="00B14C6C" w:rsidRDefault="00C579A9" w:rsidP="00C579A9">
      <w:pPr>
        <w:autoSpaceDE w:val="0"/>
        <w:autoSpaceDN w:val="0"/>
        <w:adjustRightInd w:val="0"/>
        <w:spacing w:after="0" w:line="240" w:lineRule="auto"/>
        <w:jc w:val="center"/>
        <w:rPr>
          <w:rFonts w:ascii="Times New Roman" w:hAnsi="Times New Roman" w:cs="Times New Roman"/>
          <w:b/>
          <w:sz w:val="24"/>
          <w:szCs w:val="24"/>
        </w:rPr>
      </w:pPr>
      <w:r w:rsidRPr="00B14C6C">
        <w:rPr>
          <w:rFonts w:ascii="Times New Roman" w:hAnsi="Times New Roman" w:cs="Times New Roman"/>
          <w:b/>
          <w:color w:val="000000"/>
          <w:sz w:val="24"/>
          <w:szCs w:val="24"/>
        </w:rPr>
        <w:t>Model kerangka berfikir pengaruh komunikasi terhadap</w:t>
      </w:r>
    </w:p>
    <w:p w:rsidR="00C579A9" w:rsidRPr="00B14C6C" w:rsidRDefault="00C579A9" w:rsidP="00C579A9">
      <w:pPr>
        <w:autoSpaceDE w:val="0"/>
        <w:autoSpaceDN w:val="0"/>
        <w:adjustRightInd w:val="0"/>
        <w:spacing w:after="0" w:line="240" w:lineRule="auto"/>
        <w:jc w:val="center"/>
        <w:rPr>
          <w:rFonts w:ascii="Times New Roman" w:hAnsi="Times New Roman" w:cs="Times New Roman"/>
          <w:b/>
          <w:color w:val="000000"/>
          <w:sz w:val="24"/>
          <w:szCs w:val="24"/>
        </w:rPr>
      </w:pPr>
      <w:r w:rsidRPr="00B14C6C">
        <w:rPr>
          <w:rFonts w:ascii="Times New Roman" w:hAnsi="Times New Roman" w:cs="Times New Roman"/>
          <w:b/>
          <w:color w:val="000000"/>
          <w:sz w:val="24"/>
          <w:szCs w:val="24"/>
        </w:rPr>
        <w:t>kepuasan kerja karyawan</w:t>
      </w:r>
    </w:p>
    <w:p w:rsidR="00C579A9" w:rsidRPr="00B14C6C" w:rsidRDefault="00543820" w:rsidP="00C579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rect id="_x0000_s1069" style="position:absolute;margin-left:54.25pt;margin-top:12.6pt;width:95.25pt;height:36pt;z-index:251679744" strokeweight="1.5pt">
            <v:textbox style="mso-next-textbox:#_x0000_s1069">
              <w:txbxContent>
                <w:p w:rsidR="00F8013C" w:rsidRPr="00B14C6C" w:rsidRDefault="00F8013C" w:rsidP="00F801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Komunikasi Vertikal (X</w:t>
                  </w:r>
                  <w:r w:rsidRPr="00F8013C">
                    <w:rPr>
                      <w:rFonts w:ascii="Times New Roman" w:hAnsi="Times New Roman" w:cs="Times New Roman"/>
                      <w:color w:val="000000"/>
                      <w:sz w:val="18"/>
                      <w:szCs w:val="24"/>
                    </w:rPr>
                    <w:t>1</w:t>
                  </w:r>
                  <w:r>
                    <w:rPr>
                      <w:rFonts w:ascii="Times New Roman" w:hAnsi="Times New Roman" w:cs="Times New Roman"/>
                      <w:color w:val="000000"/>
                      <w:sz w:val="24"/>
                      <w:szCs w:val="24"/>
                    </w:rPr>
                    <w:t>)</w:t>
                  </w:r>
                </w:p>
                <w:p w:rsidR="00F8013C" w:rsidRDefault="00F8013C" w:rsidP="00F8013C"/>
              </w:txbxContent>
            </v:textbox>
          </v:rect>
        </w:pict>
      </w:r>
      <w:r w:rsidR="00C579A9" w:rsidRPr="00B14C6C">
        <w:rPr>
          <w:rFonts w:ascii="Times New Roman" w:hAnsi="Times New Roman" w:cs="Times New Roman"/>
          <w:color w:val="000000"/>
          <w:sz w:val="24"/>
          <w:szCs w:val="24"/>
        </w:rPr>
        <w:t xml:space="preserve"> </w:t>
      </w:r>
    </w:p>
    <w:p w:rsidR="00C579A9" w:rsidRDefault="00C579A9" w:rsidP="00C579A9">
      <w:pPr>
        <w:autoSpaceDE w:val="0"/>
        <w:autoSpaceDN w:val="0"/>
        <w:adjustRightInd w:val="0"/>
        <w:spacing w:after="0" w:line="240" w:lineRule="auto"/>
        <w:rPr>
          <w:rFonts w:ascii="Times New Roman" w:hAnsi="Times New Roman" w:cs="Times New Roman"/>
          <w:sz w:val="24"/>
          <w:szCs w:val="24"/>
        </w:rPr>
      </w:pPr>
      <w:r w:rsidRPr="00B14C6C">
        <w:rPr>
          <w:rFonts w:ascii="Times New Roman" w:hAnsi="Times New Roman" w:cs="Times New Roman"/>
          <w:color w:val="000000"/>
          <w:sz w:val="24"/>
          <w:szCs w:val="24"/>
        </w:rPr>
        <w:t xml:space="preserve"> </w:t>
      </w:r>
    </w:p>
    <w:p w:rsidR="00C579A9" w:rsidRPr="00D96D89" w:rsidRDefault="00543820" w:rsidP="00C579A9">
      <w:pPr>
        <w:rPr>
          <w:rFonts w:ascii="Times New Roman" w:hAnsi="Times New Roman" w:cs="Times New Roman"/>
          <w:sz w:val="24"/>
          <w:szCs w:val="24"/>
        </w:rPr>
      </w:pPr>
      <w:r w:rsidRPr="00543820">
        <w:rPr>
          <w:rFonts w:ascii="Times New Roman" w:hAnsi="Times New Roman" w:cs="Times New Roman"/>
          <w:noProof/>
          <w:color w:val="000000"/>
          <w:sz w:val="24"/>
          <w:szCs w:val="24"/>
          <w:lang w:eastAsia="id-ID"/>
        </w:rPr>
        <w:pict>
          <v:rect id="_x0000_s1038" style="position:absolute;margin-left:230pt;margin-top:8.15pt;width:95.25pt;height:36pt;z-index:251649024" strokeweight="1.5pt">
            <v:textbox style="mso-next-textbox:#_x0000_s1038">
              <w:txbxContent>
                <w:p w:rsidR="005318AC" w:rsidRPr="00596FBC" w:rsidRDefault="005318AC" w:rsidP="00C579A9">
                  <w:pPr>
                    <w:autoSpaceDE w:val="0"/>
                    <w:autoSpaceDN w:val="0"/>
                    <w:adjustRightInd w:val="0"/>
                    <w:spacing w:after="0" w:line="240" w:lineRule="auto"/>
                    <w:jc w:val="center"/>
                    <w:rPr>
                      <w:rFonts w:ascii="Times New Roman" w:hAnsi="Times New Roman" w:cs="Times New Roman"/>
                      <w:color w:val="000000"/>
                      <w:sz w:val="24"/>
                      <w:szCs w:val="24"/>
                      <w:lang w:val="en-US"/>
                    </w:rPr>
                  </w:pPr>
                  <w:r w:rsidRPr="00B14C6C">
                    <w:rPr>
                      <w:rFonts w:ascii="Times New Roman" w:hAnsi="Times New Roman" w:cs="Times New Roman"/>
                      <w:color w:val="000000"/>
                      <w:sz w:val="24"/>
                      <w:szCs w:val="24"/>
                    </w:rPr>
                    <w:t>Kepuasan</w:t>
                  </w:r>
                  <w:r w:rsidR="00596FBC">
                    <w:rPr>
                      <w:rFonts w:ascii="Times New Roman" w:hAnsi="Times New Roman" w:cs="Times New Roman"/>
                      <w:color w:val="000000"/>
                      <w:sz w:val="24"/>
                      <w:szCs w:val="24"/>
                    </w:rPr>
                    <w:t xml:space="preserve"> ker</w:t>
                  </w:r>
                  <w:r w:rsidR="00596FBC">
                    <w:rPr>
                      <w:rFonts w:ascii="Times New Roman" w:hAnsi="Times New Roman" w:cs="Times New Roman"/>
                      <w:color w:val="000000"/>
                      <w:sz w:val="24"/>
                      <w:szCs w:val="24"/>
                      <w:lang w:val="en-US"/>
                    </w:rPr>
                    <w:t>ja (Y)</w:t>
                  </w:r>
                </w:p>
                <w:p w:rsidR="005318AC" w:rsidRDefault="005318AC" w:rsidP="00C579A9"/>
              </w:txbxContent>
            </v:textbox>
          </v:rect>
        </w:pict>
      </w:r>
      <w:r w:rsidRPr="00543820">
        <w:rPr>
          <w:rFonts w:ascii="Times New Roman" w:hAnsi="Times New Roman" w:cs="Times New Roman"/>
          <w:noProof/>
          <w:color w:val="000000"/>
          <w:sz w:val="24"/>
          <w:szCs w:val="24"/>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2" type="#_x0000_t34" style="position:absolute;margin-left:149.5pt;margin-top:26.15pt;width:74.15pt;height:25.3pt;flip:y;z-index:251682816" o:connectortype="elbow" adj="10793,505935,-76583">
            <v:stroke endarrow="block"/>
          </v:shape>
        </w:pict>
      </w:r>
      <w:r w:rsidRPr="00543820">
        <w:rPr>
          <w:rFonts w:ascii="Times New Roman" w:hAnsi="Times New Roman" w:cs="Times New Roman"/>
          <w:noProof/>
          <w:color w:val="000000"/>
          <w:sz w:val="24"/>
          <w:szCs w:val="24"/>
          <w:lang w:eastAsia="id-ID"/>
        </w:rPr>
        <w:pict>
          <v:shape id="_x0000_s1071" type="#_x0000_t34" style="position:absolute;margin-left:149.5pt;margin-top:2.6pt;width:74.15pt;height:23.55pt;z-index:251681792" o:connectortype="elbow" adj="10793,-498726,-76583"/>
        </w:pict>
      </w:r>
    </w:p>
    <w:p w:rsidR="00C579A9" w:rsidRDefault="00543820" w:rsidP="00C579A9">
      <w:pPr>
        <w:rPr>
          <w:rFonts w:ascii="Times New Roman" w:hAnsi="Times New Roman" w:cs="Times New Roman"/>
          <w:sz w:val="24"/>
          <w:szCs w:val="24"/>
        </w:rPr>
      </w:pPr>
      <w:r>
        <w:rPr>
          <w:rFonts w:ascii="Times New Roman" w:hAnsi="Times New Roman" w:cs="Times New Roman"/>
          <w:noProof/>
          <w:sz w:val="24"/>
          <w:szCs w:val="24"/>
          <w:lang w:eastAsia="id-ID"/>
        </w:rPr>
        <w:pict>
          <v:rect id="_x0000_s1070" style="position:absolute;margin-left:54.25pt;margin-top:7.1pt;width:95.25pt;height:36pt;z-index:251680768" strokeweight="1.5pt">
            <v:textbox style="mso-next-textbox:#_x0000_s1070">
              <w:txbxContent>
                <w:p w:rsidR="00F8013C" w:rsidRPr="00B14C6C" w:rsidRDefault="00F8013C" w:rsidP="00F8013C">
                  <w:pPr>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Komunikasi Horisontal (X</w:t>
                  </w:r>
                  <w:r w:rsidRPr="00F8013C">
                    <w:rPr>
                      <w:rFonts w:ascii="Times New Roman" w:hAnsi="Times New Roman" w:cs="Times New Roman"/>
                      <w:color w:val="000000"/>
                      <w:sz w:val="18"/>
                      <w:szCs w:val="24"/>
                    </w:rPr>
                    <w:t>2</w:t>
                  </w:r>
                  <w:r>
                    <w:rPr>
                      <w:rFonts w:ascii="Times New Roman" w:hAnsi="Times New Roman" w:cs="Times New Roman"/>
                      <w:color w:val="000000"/>
                      <w:sz w:val="24"/>
                      <w:szCs w:val="24"/>
                    </w:rPr>
                    <w:t>)</w:t>
                  </w:r>
                </w:p>
                <w:p w:rsidR="00F8013C" w:rsidRDefault="00F8013C" w:rsidP="00F8013C"/>
              </w:txbxContent>
            </v:textbox>
          </v:rect>
        </w:pict>
      </w:r>
    </w:p>
    <w:p w:rsidR="00C579A9" w:rsidRDefault="00C579A9" w:rsidP="00C579A9">
      <w:pPr>
        <w:rPr>
          <w:rFonts w:ascii="Times New Roman" w:hAnsi="Times New Roman" w:cs="Times New Roman"/>
          <w:sz w:val="24"/>
          <w:szCs w:val="24"/>
        </w:rPr>
      </w:pPr>
    </w:p>
    <w:p w:rsidR="00C579A9" w:rsidRDefault="00C579A9" w:rsidP="00C579A9">
      <w:pPr>
        <w:rPr>
          <w:rFonts w:ascii="Times New Roman" w:hAnsi="Times New Roman" w:cs="Times New Roman"/>
          <w:b/>
          <w:sz w:val="20"/>
          <w:szCs w:val="24"/>
        </w:rPr>
      </w:pPr>
      <w:r w:rsidRPr="00D96D89">
        <w:rPr>
          <w:rFonts w:ascii="Times New Roman" w:hAnsi="Times New Roman" w:cs="Times New Roman"/>
          <w:b/>
          <w:sz w:val="20"/>
          <w:szCs w:val="24"/>
        </w:rPr>
        <w:t>Sumber: Data Diolah</w:t>
      </w:r>
    </w:p>
    <w:p w:rsidR="00C579A9" w:rsidRDefault="00C579A9" w:rsidP="00C579A9">
      <w:pPr>
        <w:rPr>
          <w:rFonts w:ascii="Times New Roman" w:hAnsi="Times New Roman" w:cs="Times New Roman"/>
          <w:b/>
          <w:sz w:val="20"/>
          <w:szCs w:val="24"/>
        </w:rPr>
      </w:pPr>
    </w:p>
    <w:p w:rsidR="00C579A9" w:rsidRPr="00D96D89" w:rsidRDefault="00C579A9" w:rsidP="00C579A9">
      <w:pPr>
        <w:autoSpaceDE w:val="0"/>
        <w:autoSpaceDN w:val="0"/>
        <w:adjustRightInd w:val="0"/>
        <w:spacing w:after="0" w:line="480" w:lineRule="auto"/>
        <w:jc w:val="both"/>
        <w:rPr>
          <w:rFonts w:ascii="Times New Roman" w:hAnsi="Times New Roman" w:cs="Times New Roman"/>
          <w:b/>
          <w:sz w:val="26"/>
          <w:szCs w:val="24"/>
          <w:u w:val="single"/>
        </w:rPr>
      </w:pPr>
      <w:r w:rsidRPr="00D96D89">
        <w:rPr>
          <w:rFonts w:ascii="Times New Roman" w:hAnsi="Times New Roman" w:cs="Times New Roman"/>
          <w:b/>
          <w:color w:val="000000"/>
          <w:sz w:val="24"/>
          <w:u w:val="single"/>
        </w:rPr>
        <w:t xml:space="preserve">PENJELASAN:   </w:t>
      </w:r>
    </w:p>
    <w:p w:rsidR="00C579A9" w:rsidRPr="00D96D89" w:rsidRDefault="00C579A9" w:rsidP="00C579A9">
      <w:pPr>
        <w:autoSpaceDE w:val="0"/>
        <w:autoSpaceDN w:val="0"/>
        <w:adjustRightInd w:val="0"/>
        <w:spacing w:after="0" w:line="480" w:lineRule="auto"/>
        <w:jc w:val="both"/>
        <w:rPr>
          <w:rFonts w:ascii="Times New Roman" w:hAnsi="Times New Roman" w:cs="Times New Roman"/>
          <w:sz w:val="26"/>
          <w:szCs w:val="24"/>
        </w:rPr>
      </w:pPr>
      <w:r w:rsidRPr="00D96D89">
        <w:rPr>
          <w:rFonts w:ascii="Times New Roman" w:hAnsi="Times New Roman" w:cs="Times New Roman"/>
          <w:color w:val="000000"/>
          <w:sz w:val="24"/>
        </w:rPr>
        <w:t xml:space="preserve"> </w:t>
      </w:r>
      <w:r>
        <w:rPr>
          <w:rFonts w:ascii="Times New Roman" w:hAnsi="Times New Roman" w:cs="Times New Roman"/>
          <w:color w:val="000000"/>
          <w:sz w:val="24"/>
        </w:rPr>
        <w:tab/>
      </w:r>
      <w:r w:rsidRPr="00D96D89">
        <w:rPr>
          <w:rFonts w:ascii="Times New Roman" w:hAnsi="Times New Roman" w:cs="Times New Roman"/>
          <w:color w:val="000000"/>
          <w:sz w:val="24"/>
        </w:rPr>
        <w:t xml:space="preserve">Agar kepuasan kerja karyawan dapat tercapai diperlukan komunikasi. Untuk itu komunikasi yang baik harus sesuai dengan macam-macam komunikasi agar informasi yang hendak disampaikan dapat diterima dengan baik oleh karyawan agar tidak terjadi kesalahpahaman dalam menerima perintah. Sehingga secara umum komunikasi harus memenuhi kriteria sebagai berikut: komunikasi kebawah, komunikasi ketas, dan komunikasi horisontal. Dan apabila komunikasi tersebut dipenuhi atau dilakukan dengan baik maka kepuasan kerja karyawan dalam bekerja akan meningkat. </w:t>
      </w:r>
    </w:p>
    <w:p w:rsidR="00C579A9" w:rsidRDefault="00C579A9" w:rsidP="00C579A9">
      <w:pPr>
        <w:rPr>
          <w:rFonts w:ascii="Times New Roman" w:hAnsi="Times New Roman" w:cs="Times New Roman"/>
          <w:b/>
          <w:sz w:val="20"/>
          <w:szCs w:val="24"/>
        </w:rPr>
      </w:pPr>
    </w:p>
    <w:p w:rsidR="00C579A9" w:rsidRPr="00D96D89" w:rsidRDefault="00840DCE" w:rsidP="00C579A9">
      <w:pPr>
        <w:autoSpaceDE w:val="0"/>
        <w:autoSpaceDN w:val="0"/>
        <w:adjustRightInd w:val="0"/>
        <w:spacing w:after="0" w:line="480" w:lineRule="auto"/>
        <w:jc w:val="both"/>
        <w:rPr>
          <w:rFonts w:ascii="Times New Roman" w:hAnsi="Times New Roman" w:cs="Times New Roman"/>
          <w:b/>
          <w:sz w:val="26"/>
          <w:szCs w:val="24"/>
        </w:rPr>
      </w:pPr>
      <w:r>
        <w:rPr>
          <w:rFonts w:ascii="Times New Roman" w:hAnsi="Times New Roman" w:cs="Times New Roman"/>
          <w:b/>
          <w:color w:val="000000"/>
          <w:sz w:val="24"/>
        </w:rPr>
        <w:t xml:space="preserve">2.6    Hipotesis </w:t>
      </w:r>
      <w:r w:rsidR="00C579A9" w:rsidRPr="00D96D89">
        <w:rPr>
          <w:rFonts w:ascii="Times New Roman" w:hAnsi="Times New Roman" w:cs="Times New Roman"/>
          <w:b/>
          <w:color w:val="000000"/>
          <w:sz w:val="24"/>
        </w:rPr>
        <w:t xml:space="preserve">  </w:t>
      </w:r>
    </w:p>
    <w:p w:rsidR="00C579A9" w:rsidRDefault="00C579A9" w:rsidP="00C579A9">
      <w:pPr>
        <w:autoSpaceDE w:val="0"/>
        <w:autoSpaceDN w:val="0"/>
        <w:adjustRightInd w:val="0"/>
        <w:spacing w:after="0" w:line="480" w:lineRule="auto"/>
        <w:ind w:firstLine="720"/>
        <w:jc w:val="both"/>
        <w:rPr>
          <w:rFonts w:ascii="Times New Roman" w:hAnsi="Times New Roman" w:cs="Times New Roman"/>
          <w:color w:val="000000"/>
          <w:sz w:val="24"/>
        </w:rPr>
      </w:pPr>
      <w:r w:rsidRPr="00D96D89">
        <w:rPr>
          <w:rFonts w:ascii="Times New Roman" w:hAnsi="Times New Roman" w:cs="Times New Roman"/>
          <w:color w:val="000000"/>
          <w:sz w:val="24"/>
        </w:rPr>
        <w:t xml:space="preserve">Hipotesis menurut Arikunto, (2006:71), adalah suatu jawaban yang bersifat sementara terhadap permasalahan penelitian sampai terbukti </w:t>
      </w:r>
      <w:r>
        <w:rPr>
          <w:rFonts w:ascii="Times New Roman" w:hAnsi="Times New Roman" w:cs="Times New Roman"/>
          <w:color w:val="000000"/>
          <w:sz w:val="24"/>
        </w:rPr>
        <w:t>melalui data yang terkumpul.</w:t>
      </w:r>
    </w:p>
    <w:p w:rsidR="00925247" w:rsidRPr="00224095" w:rsidRDefault="00C579A9" w:rsidP="00C579A9">
      <w:pPr>
        <w:autoSpaceDE w:val="0"/>
        <w:autoSpaceDN w:val="0"/>
        <w:adjustRightInd w:val="0"/>
        <w:spacing w:after="0" w:line="480" w:lineRule="auto"/>
        <w:jc w:val="both"/>
        <w:rPr>
          <w:rFonts w:ascii="Times New Roman" w:hAnsi="Times New Roman" w:cs="Times New Roman"/>
          <w:b/>
          <w:color w:val="000000"/>
          <w:sz w:val="24"/>
        </w:rPr>
      </w:pPr>
      <w:r w:rsidRPr="00224095">
        <w:rPr>
          <w:rFonts w:ascii="Times New Roman" w:hAnsi="Times New Roman" w:cs="Times New Roman"/>
          <w:b/>
          <w:color w:val="000000"/>
          <w:sz w:val="24"/>
        </w:rPr>
        <w:t>1. Model Konsep</w:t>
      </w:r>
    </w:p>
    <w:p w:rsidR="00C579A9" w:rsidRPr="00D96D89" w:rsidRDefault="00C579A9" w:rsidP="00C579A9">
      <w:pPr>
        <w:autoSpaceDE w:val="0"/>
        <w:autoSpaceDN w:val="0"/>
        <w:adjustRightInd w:val="0"/>
        <w:spacing w:after="0" w:line="240" w:lineRule="auto"/>
        <w:jc w:val="center"/>
        <w:rPr>
          <w:rFonts w:ascii="Times New Roman" w:hAnsi="Times New Roman" w:cs="Times New Roman"/>
          <w:b/>
          <w:color w:val="000000"/>
          <w:sz w:val="24"/>
          <w:szCs w:val="24"/>
        </w:rPr>
      </w:pPr>
      <w:r w:rsidRPr="00D96D89">
        <w:rPr>
          <w:rFonts w:ascii="Times New Roman" w:hAnsi="Times New Roman" w:cs="Times New Roman"/>
          <w:b/>
          <w:color w:val="000000"/>
          <w:sz w:val="24"/>
          <w:szCs w:val="24"/>
        </w:rPr>
        <w:t>Gambar. 2.3</w:t>
      </w:r>
    </w:p>
    <w:p w:rsidR="00C579A9" w:rsidRDefault="00C579A9" w:rsidP="00C579A9">
      <w:pPr>
        <w:autoSpaceDE w:val="0"/>
        <w:autoSpaceDN w:val="0"/>
        <w:adjustRightInd w:val="0"/>
        <w:spacing w:after="0" w:line="480" w:lineRule="auto"/>
        <w:jc w:val="center"/>
        <w:rPr>
          <w:rFonts w:ascii="Times New Roman" w:hAnsi="Times New Roman" w:cs="Times New Roman"/>
          <w:b/>
          <w:color w:val="000000"/>
          <w:sz w:val="24"/>
          <w:szCs w:val="24"/>
        </w:rPr>
      </w:pPr>
      <w:r w:rsidRPr="00D96D89">
        <w:rPr>
          <w:rFonts w:ascii="Times New Roman" w:hAnsi="Times New Roman" w:cs="Times New Roman"/>
          <w:b/>
          <w:color w:val="000000"/>
          <w:sz w:val="24"/>
          <w:szCs w:val="24"/>
        </w:rPr>
        <w:t>Model Konsep</w:t>
      </w:r>
    </w:p>
    <w:p w:rsidR="00C579A9" w:rsidRDefault="00543820" w:rsidP="00C579A9">
      <w:pPr>
        <w:autoSpaceDE w:val="0"/>
        <w:autoSpaceDN w:val="0"/>
        <w:adjustRightInd w:val="0"/>
        <w:spacing w:after="0" w:line="48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eastAsia="id-ID"/>
        </w:rPr>
        <w:pict>
          <v:rect id="_x0000_s1042" style="position:absolute;left:0;text-align:left;margin-left:244.55pt;margin-top:6.3pt;width:108.75pt;height:30.75pt;z-index:251653120" strokeweight="1.5pt">
            <v:textbox>
              <w:txbxContent>
                <w:p w:rsidR="005318AC" w:rsidRPr="00D96D89" w:rsidRDefault="005318AC" w:rsidP="00C579A9">
                  <w:pPr>
                    <w:jc w:val="center"/>
                    <w:rPr>
                      <w:rFonts w:ascii="Times New Roman" w:hAnsi="Times New Roman" w:cs="Times New Roman"/>
                      <w:sz w:val="24"/>
                    </w:rPr>
                  </w:pPr>
                  <w:r w:rsidRPr="00D96D89">
                    <w:rPr>
                      <w:rFonts w:ascii="Times New Roman" w:hAnsi="Times New Roman" w:cs="Times New Roman"/>
                      <w:sz w:val="24"/>
                    </w:rPr>
                    <w:t>Kepua</w:t>
                  </w:r>
                  <w:r w:rsidR="003A17D8">
                    <w:rPr>
                      <w:rFonts w:ascii="Times New Roman" w:hAnsi="Times New Roman" w:cs="Times New Roman"/>
                      <w:sz w:val="24"/>
                    </w:rPr>
                    <w:t>s</w:t>
                  </w:r>
                  <w:r w:rsidRPr="00D96D89">
                    <w:rPr>
                      <w:rFonts w:ascii="Times New Roman" w:hAnsi="Times New Roman" w:cs="Times New Roman"/>
                      <w:sz w:val="24"/>
                    </w:rPr>
                    <w:t>an Kerja</w:t>
                  </w:r>
                </w:p>
              </w:txbxContent>
            </v:textbox>
          </v:rect>
        </w:pict>
      </w:r>
      <w:r>
        <w:rPr>
          <w:rFonts w:ascii="Times New Roman" w:hAnsi="Times New Roman" w:cs="Times New Roman"/>
          <w:b/>
          <w:noProof/>
          <w:color w:val="000000"/>
          <w:sz w:val="24"/>
          <w:szCs w:val="24"/>
          <w:lang w:eastAsia="id-ID"/>
        </w:rPr>
        <w:pict>
          <v:shape id="_x0000_s1043" type="#_x0000_t32" style="position:absolute;left:0;text-align:left;margin-left:152.85pt;margin-top:22.15pt;width:75pt;height:0;z-index:251654144" o:connectortype="straight">
            <v:stroke endarrow="block"/>
          </v:shape>
        </w:pict>
      </w:r>
      <w:r>
        <w:rPr>
          <w:rFonts w:ascii="Times New Roman" w:hAnsi="Times New Roman" w:cs="Times New Roman"/>
          <w:b/>
          <w:noProof/>
          <w:color w:val="000000"/>
          <w:sz w:val="24"/>
          <w:szCs w:val="24"/>
          <w:lang w:eastAsia="id-ID"/>
        </w:rPr>
        <w:pict>
          <v:rect id="_x0000_s1041" style="position:absolute;left:0;text-align:left;margin-left:45.6pt;margin-top:7.1pt;width:108.75pt;height:30.75pt;z-index:251652096" strokeweight="1.5pt">
            <v:textbox>
              <w:txbxContent>
                <w:p w:rsidR="005318AC" w:rsidRPr="00D96D89" w:rsidRDefault="005318AC" w:rsidP="00C579A9">
                  <w:pPr>
                    <w:spacing w:line="240" w:lineRule="auto"/>
                    <w:jc w:val="center"/>
                    <w:rPr>
                      <w:rFonts w:ascii="Times New Roman" w:hAnsi="Times New Roman" w:cs="Times New Roman"/>
                      <w:sz w:val="24"/>
                      <w:szCs w:val="24"/>
                    </w:rPr>
                  </w:pPr>
                  <w:r w:rsidRPr="00D96D89">
                    <w:rPr>
                      <w:rFonts w:ascii="Times New Roman" w:hAnsi="Times New Roman" w:cs="Times New Roman"/>
                      <w:sz w:val="24"/>
                      <w:szCs w:val="24"/>
                    </w:rPr>
                    <w:t>Komunikasi</w:t>
                  </w:r>
                </w:p>
              </w:txbxContent>
            </v:textbox>
          </v:rect>
        </w:pict>
      </w:r>
    </w:p>
    <w:p w:rsidR="0000625E" w:rsidRDefault="0000625E" w:rsidP="00C579A9">
      <w:pPr>
        <w:rPr>
          <w:rFonts w:ascii="Times New Roman" w:hAnsi="Times New Roman" w:cs="Times New Roman"/>
          <w:sz w:val="24"/>
          <w:szCs w:val="24"/>
        </w:rPr>
      </w:pPr>
    </w:p>
    <w:p w:rsidR="0059617C" w:rsidRDefault="0059617C" w:rsidP="00C579A9">
      <w:pPr>
        <w:autoSpaceDE w:val="0"/>
        <w:autoSpaceDN w:val="0"/>
        <w:adjustRightInd w:val="0"/>
        <w:spacing w:after="0" w:line="240" w:lineRule="auto"/>
        <w:rPr>
          <w:rFonts w:ascii="Times New Roman" w:hAnsi="Times New Roman" w:cs="Times New Roman"/>
          <w:b/>
          <w:color w:val="000000"/>
          <w:sz w:val="20"/>
          <w:szCs w:val="20"/>
        </w:rPr>
      </w:pPr>
    </w:p>
    <w:p w:rsidR="00C579A9" w:rsidRPr="00224095" w:rsidRDefault="00C579A9" w:rsidP="00C579A9">
      <w:pPr>
        <w:autoSpaceDE w:val="0"/>
        <w:autoSpaceDN w:val="0"/>
        <w:adjustRightInd w:val="0"/>
        <w:spacing w:after="0" w:line="240" w:lineRule="auto"/>
        <w:rPr>
          <w:rFonts w:ascii="Times New Roman" w:hAnsi="Times New Roman" w:cs="Times New Roman"/>
          <w:b/>
          <w:color w:val="000000"/>
          <w:sz w:val="24"/>
          <w:szCs w:val="24"/>
        </w:rPr>
      </w:pPr>
      <w:r w:rsidRPr="00224095">
        <w:rPr>
          <w:rFonts w:ascii="Times New Roman" w:hAnsi="Times New Roman" w:cs="Times New Roman"/>
          <w:b/>
          <w:color w:val="000000"/>
          <w:sz w:val="24"/>
          <w:szCs w:val="24"/>
        </w:rPr>
        <w:t xml:space="preserve">2.  Model Hipotesis </w:t>
      </w:r>
    </w:p>
    <w:p w:rsidR="00C579A9" w:rsidRPr="005722D5" w:rsidRDefault="00C579A9" w:rsidP="00C579A9">
      <w:pPr>
        <w:autoSpaceDE w:val="0"/>
        <w:autoSpaceDN w:val="0"/>
        <w:adjustRightInd w:val="0"/>
        <w:spacing w:after="0" w:line="240" w:lineRule="auto"/>
        <w:rPr>
          <w:rFonts w:ascii="Times New Roman" w:hAnsi="Times New Roman" w:cs="Times New Roman"/>
          <w:b/>
          <w:sz w:val="24"/>
          <w:szCs w:val="24"/>
        </w:rPr>
      </w:pPr>
    </w:p>
    <w:p w:rsidR="00C579A9" w:rsidRPr="005722D5" w:rsidRDefault="00C579A9" w:rsidP="00C579A9">
      <w:pPr>
        <w:autoSpaceDE w:val="0"/>
        <w:autoSpaceDN w:val="0"/>
        <w:adjustRightInd w:val="0"/>
        <w:spacing w:after="0" w:line="240" w:lineRule="auto"/>
        <w:jc w:val="center"/>
        <w:rPr>
          <w:rFonts w:ascii="Times New Roman" w:hAnsi="Times New Roman" w:cs="Times New Roman"/>
          <w:b/>
          <w:color w:val="000000"/>
          <w:sz w:val="24"/>
          <w:szCs w:val="24"/>
        </w:rPr>
      </w:pPr>
      <w:r w:rsidRPr="005722D5">
        <w:rPr>
          <w:rFonts w:ascii="Times New Roman" w:hAnsi="Times New Roman" w:cs="Times New Roman"/>
          <w:b/>
          <w:color w:val="000000"/>
          <w:sz w:val="24"/>
          <w:szCs w:val="24"/>
        </w:rPr>
        <w:t>Gambar. 2.4</w:t>
      </w:r>
    </w:p>
    <w:p w:rsidR="00C579A9" w:rsidRDefault="00C579A9" w:rsidP="00C579A9">
      <w:pPr>
        <w:jc w:val="center"/>
        <w:rPr>
          <w:rFonts w:ascii="Times New Roman" w:hAnsi="Times New Roman" w:cs="Times New Roman"/>
          <w:b/>
          <w:color w:val="000000"/>
          <w:sz w:val="24"/>
          <w:szCs w:val="24"/>
        </w:rPr>
      </w:pPr>
      <w:r w:rsidRPr="005722D5">
        <w:rPr>
          <w:rFonts w:ascii="Times New Roman" w:hAnsi="Times New Roman" w:cs="Times New Roman"/>
          <w:b/>
          <w:color w:val="000000"/>
          <w:sz w:val="24"/>
          <w:szCs w:val="24"/>
        </w:rPr>
        <w:t>Model Hipotesis</w:t>
      </w:r>
    </w:p>
    <w:p w:rsidR="00C579A9" w:rsidRDefault="00543820" w:rsidP="00C579A9">
      <w:pPr>
        <w:jc w:val="center"/>
        <w:rPr>
          <w:rFonts w:ascii="Times New Roman" w:hAnsi="Times New Roman" w:cs="Times New Roman"/>
          <w:b/>
          <w:sz w:val="24"/>
          <w:szCs w:val="24"/>
        </w:rPr>
      </w:pPr>
      <w:r>
        <w:rPr>
          <w:rFonts w:ascii="Times New Roman" w:hAnsi="Times New Roman" w:cs="Times New Roman"/>
          <w:b/>
          <w:noProof/>
          <w:sz w:val="24"/>
          <w:szCs w:val="24"/>
          <w:lang w:eastAsia="id-ID"/>
        </w:rPr>
        <w:pict>
          <v:rect id="_x0000_s1044" style="position:absolute;left:0;text-align:left;margin-left:29.85pt;margin-top:2pt;width:211.5pt;height:102pt;z-index:251655168" strokeweight="1.5pt">
            <v:textbox style="mso-next-textbox:#_x0000_s1044">
              <w:txbxContent>
                <w:p w:rsidR="005318AC" w:rsidRPr="005722D5" w:rsidRDefault="005318AC" w:rsidP="00C579A9">
                  <w:pPr>
                    <w:ind w:firstLine="720"/>
                    <w:rPr>
                      <w:rFonts w:ascii="Times New Roman" w:hAnsi="Times New Roman" w:cs="Times New Roman"/>
                      <w:sz w:val="24"/>
                      <w:szCs w:val="24"/>
                    </w:rPr>
                  </w:pPr>
                  <w:r w:rsidRPr="005722D5">
                    <w:rPr>
                      <w:rFonts w:ascii="Times New Roman" w:hAnsi="Times New Roman" w:cs="Times New Roman"/>
                      <w:sz w:val="24"/>
                      <w:szCs w:val="24"/>
                    </w:rPr>
                    <w:t>Komunikasi (X)</w:t>
                  </w:r>
                </w:p>
              </w:txbxContent>
            </v:textbox>
          </v:rect>
        </w:pict>
      </w:r>
    </w:p>
    <w:p w:rsidR="00C579A9" w:rsidRDefault="00543820" w:rsidP="00C579A9">
      <w:pPr>
        <w:tabs>
          <w:tab w:val="left" w:pos="5880"/>
        </w:tabs>
        <w:rPr>
          <w:rFonts w:ascii="Times New Roman" w:hAnsi="Times New Roman" w:cs="Times New Roman"/>
          <w:sz w:val="24"/>
          <w:szCs w:val="24"/>
        </w:rPr>
      </w:pPr>
      <w:r w:rsidRPr="00543820">
        <w:rPr>
          <w:rFonts w:ascii="Times New Roman" w:hAnsi="Times New Roman" w:cs="Times New Roman"/>
          <w:b/>
          <w:noProof/>
          <w:sz w:val="24"/>
          <w:szCs w:val="24"/>
          <w:lang w:eastAsia="id-ID"/>
        </w:rPr>
        <w:pict>
          <v:shapetype id="_x0000_t202" coordsize="21600,21600" o:spt="202" path="m,l,21600r21600,l21600,xe">
            <v:stroke joinstyle="miter"/>
            <v:path gradientshapeok="t" o:connecttype="rect"/>
          </v:shapetype>
          <v:shape id="_x0000_s1046" type="#_x0000_t202" style="position:absolute;margin-left:39.6pt;margin-top:7.55pt;width:162pt;height:25.5pt;z-index:251657216" strokeweight="1.5pt">
            <v:textbox>
              <w:txbxContent>
                <w:p w:rsidR="005318AC" w:rsidRPr="005722D5" w:rsidRDefault="005318AC" w:rsidP="00C579A9">
                  <w:pPr>
                    <w:rPr>
                      <w:rFonts w:ascii="Times New Roman" w:hAnsi="Times New Roman" w:cs="Times New Roman"/>
                      <w:sz w:val="24"/>
                      <w:szCs w:val="24"/>
                    </w:rPr>
                  </w:pPr>
                  <w:r w:rsidRPr="005722D5">
                    <w:rPr>
                      <w:rFonts w:ascii="Times New Roman" w:hAnsi="Times New Roman" w:cs="Times New Roman"/>
                      <w:sz w:val="24"/>
                      <w:szCs w:val="24"/>
                    </w:rPr>
                    <w:t>Komunikasi Vertikal (X1)</w:t>
                  </w:r>
                </w:p>
              </w:txbxContent>
            </v:textbox>
          </v:shape>
        </w:pict>
      </w:r>
      <w:r>
        <w:rPr>
          <w:rFonts w:ascii="Times New Roman" w:hAnsi="Times New Roman" w:cs="Times New Roman"/>
          <w:noProof/>
          <w:sz w:val="24"/>
          <w:szCs w:val="24"/>
          <w:lang w:eastAsia="id-ID"/>
        </w:rPr>
        <w:pict>
          <v:shape id="_x0000_s1052" type="#_x0000_t32" style="position:absolute;margin-left:216.6pt;margin-top:58.6pt;width:3.75pt;height:0;z-index:251663360" o:connectortype="straight"/>
        </w:pict>
      </w:r>
      <w:r>
        <w:rPr>
          <w:rFonts w:ascii="Times New Roman" w:hAnsi="Times New Roman" w:cs="Times New Roman"/>
          <w:noProof/>
          <w:sz w:val="24"/>
          <w:szCs w:val="24"/>
          <w:lang w:eastAsia="id-ID"/>
        </w:rPr>
        <w:pict>
          <v:shape id="_x0000_s1057" type="#_x0000_t32" style="position:absolute;margin-left:216.6pt;margin-top:20.35pt;width:3.75pt;height:0;z-index:251668480" o:connectortype="straight"/>
        </w:pict>
      </w:r>
      <w:r>
        <w:rPr>
          <w:rFonts w:ascii="Times New Roman" w:hAnsi="Times New Roman" w:cs="Times New Roman"/>
          <w:noProof/>
          <w:sz w:val="24"/>
          <w:szCs w:val="24"/>
          <w:lang w:eastAsia="id-ID"/>
        </w:rPr>
        <w:pict>
          <v:shape id="_x0000_s1058" type="#_x0000_t32" style="position:absolute;margin-left:223.35pt;margin-top:20.35pt;width:3.75pt;height:0;z-index:251669504" o:connectortype="straight"/>
        </w:pict>
      </w:r>
      <w:r>
        <w:rPr>
          <w:rFonts w:ascii="Times New Roman" w:hAnsi="Times New Roman" w:cs="Times New Roman"/>
          <w:noProof/>
          <w:sz w:val="24"/>
          <w:szCs w:val="24"/>
          <w:lang w:eastAsia="id-ID"/>
        </w:rPr>
        <w:pict>
          <v:shape id="_x0000_s1059" type="#_x0000_t32" style="position:absolute;margin-left:230.1pt;margin-top:20.3pt;width:3.75pt;height:0;z-index:251670528" o:connectortype="straight"/>
        </w:pict>
      </w:r>
      <w:r>
        <w:rPr>
          <w:rFonts w:ascii="Times New Roman" w:hAnsi="Times New Roman" w:cs="Times New Roman"/>
          <w:noProof/>
          <w:sz w:val="24"/>
          <w:szCs w:val="24"/>
          <w:lang w:eastAsia="id-ID"/>
        </w:rPr>
        <w:pict>
          <v:shape id="_x0000_s1060" type="#_x0000_t32" style="position:absolute;margin-left:235.35pt;margin-top:20.3pt;width:4.5pt;height:.05pt;z-index:251671552" o:connectortype="straight">
            <v:stroke endarrow="block"/>
          </v:shape>
        </w:pict>
      </w:r>
      <w:r>
        <w:rPr>
          <w:rFonts w:ascii="Times New Roman" w:hAnsi="Times New Roman" w:cs="Times New Roman"/>
          <w:noProof/>
          <w:sz w:val="24"/>
          <w:szCs w:val="24"/>
          <w:lang w:eastAsia="id-ID"/>
        </w:rPr>
        <w:pict>
          <v:shape id="_x0000_s1049" type="#_x0000_t32" style="position:absolute;margin-left:236.1pt;margin-top:58.55pt;width:4.5pt;height:.05pt;z-index:251660288" o:connectortype="straight">
            <v:stroke endarrow="block"/>
          </v:shape>
        </w:pict>
      </w:r>
      <w:r>
        <w:rPr>
          <w:rFonts w:ascii="Times New Roman" w:hAnsi="Times New Roman" w:cs="Times New Roman"/>
          <w:noProof/>
          <w:sz w:val="24"/>
          <w:szCs w:val="24"/>
          <w:lang w:eastAsia="id-ID"/>
        </w:rPr>
        <w:pict>
          <v:shape id="_x0000_s1056" type="#_x0000_t32" style="position:absolute;margin-left:209.1pt;margin-top:20.35pt;width:3.75pt;height:0;z-index:251667456" o:connectortype="straight"/>
        </w:pict>
      </w:r>
      <w:r>
        <w:rPr>
          <w:rFonts w:ascii="Times New Roman" w:hAnsi="Times New Roman" w:cs="Times New Roman"/>
          <w:noProof/>
          <w:sz w:val="24"/>
          <w:szCs w:val="24"/>
          <w:lang w:eastAsia="id-ID"/>
        </w:rPr>
        <w:pict>
          <v:shape id="_x0000_s1055" type="#_x0000_t32" style="position:absolute;margin-left:201.6pt;margin-top:20.35pt;width:3.75pt;height:0;z-index:251666432" o:connectortype="straight"/>
        </w:pict>
      </w:r>
      <w:r>
        <w:rPr>
          <w:rFonts w:ascii="Times New Roman" w:hAnsi="Times New Roman" w:cs="Times New Roman"/>
          <w:noProof/>
          <w:sz w:val="24"/>
          <w:szCs w:val="24"/>
          <w:lang w:eastAsia="id-ID"/>
        </w:rPr>
        <w:pict>
          <v:shape id="_x0000_s1054" type="#_x0000_t32" style="position:absolute;margin-left:230.85pt;margin-top:58.6pt;width:3.75pt;height:0;z-index:251665408" o:connectortype="straight"/>
        </w:pict>
      </w:r>
      <w:r>
        <w:rPr>
          <w:rFonts w:ascii="Times New Roman" w:hAnsi="Times New Roman" w:cs="Times New Roman"/>
          <w:noProof/>
          <w:sz w:val="24"/>
          <w:szCs w:val="24"/>
          <w:lang w:eastAsia="id-ID"/>
        </w:rPr>
        <w:pict>
          <v:shape id="_x0000_s1053" type="#_x0000_t32" style="position:absolute;margin-left:224.1pt;margin-top:58.6pt;width:3.75pt;height:0;z-index:251664384" o:connectortype="straight"/>
        </w:pict>
      </w:r>
      <w:r>
        <w:rPr>
          <w:rFonts w:ascii="Times New Roman" w:hAnsi="Times New Roman" w:cs="Times New Roman"/>
          <w:noProof/>
          <w:sz w:val="24"/>
          <w:szCs w:val="24"/>
          <w:lang w:eastAsia="id-ID"/>
        </w:rPr>
        <w:pict>
          <v:shape id="_x0000_s1050" type="#_x0000_t32" style="position:absolute;margin-left:201.6pt;margin-top:58.6pt;width:3.75pt;height:0;z-index:251661312" o:connectortype="straight"/>
        </w:pict>
      </w:r>
      <w:r>
        <w:rPr>
          <w:rFonts w:ascii="Times New Roman" w:hAnsi="Times New Roman" w:cs="Times New Roman"/>
          <w:noProof/>
          <w:sz w:val="24"/>
          <w:szCs w:val="24"/>
          <w:lang w:eastAsia="id-ID"/>
        </w:rPr>
        <w:pict>
          <v:shape id="_x0000_s1048" type="#_x0000_t32" style="position:absolute;margin-left:241.35pt;margin-top:33.05pt;width:39.75pt;height:0;z-index:251659264" o:connectortype="straight">
            <v:stroke endarrow="block"/>
          </v:shape>
        </w:pict>
      </w:r>
      <w:r>
        <w:rPr>
          <w:rFonts w:ascii="Times New Roman" w:hAnsi="Times New Roman" w:cs="Times New Roman"/>
          <w:noProof/>
          <w:sz w:val="24"/>
          <w:szCs w:val="24"/>
          <w:lang w:eastAsia="id-ID"/>
        </w:rPr>
        <w:pict>
          <v:shape id="_x0000_s1047" type="#_x0000_t202" style="position:absolute;margin-left:296.85pt;margin-top:3.8pt;width:77.25pt;height:57.75pt;z-index:251658240" strokeweight="1.5pt">
            <v:textbox>
              <w:txbxContent>
                <w:p w:rsidR="005318AC" w:rsidRPr="005722D5" w:rsidRDefault="005318AC" w:rsidP="00C579A9">
                  <w:pPr>
                    <w:jc w:val="center"/>
                    <w:rPr>
                      <w:rFonts w:ascii="Times New Roman" w:hAnsi="Times New Roman" w:cs="Times New Roman"/>
                      <w:sz w:val="24"/>
                      <w:szCs w:val="24"/>
                    </w:rPr>
                  </w:pPr>
                  <w:r>
                    <w:rPr>
                      <w:rFonts w:ascii="Times New Roman" w:hAnsi="Times New Roman" w:cs="Times New Roman"/>
                      <w:sz w:val="24"/>
                      <w:szCs w:val="24"/>
                    </w:rPr>
                    <w:t>Kepuasan kerja (Y)</w:t>
                  </w:r>
                </w:p>
              </w:txbxContent>
            </v:textbox>
          </v:shape>
        </w:pict>
      </w:r>
      <w:r w:rsidR="00C579A9">
        <w:rPr>
          <w:rFonts w:ascii="Times New Roman" w:hAnsi="Times New Roman" w:cs="Times New Roman"/>
          <w:sz w:val="24"/>
          <w:szCs w:val="24"/>
        </w:rPr>
        <w:tab/>
      </w:r>
    </w:p>
    <w:p w:rsidR="00C579A9" w:rsidRDefault="00543820" w:rsidP="00C579A9">
      <w:pPr>
        <w:jc w:val="right"/>
        <w:rPr>
          <w:rFonts w:ascii="Times New Roman" w:hAnsi="Times New Roman" w:cs="Times New Roman"/>
          <w:sz w:val="24"/>
          <w:szCs w:val="24"/>
        </w:rPr>
      </w:pPr>
      <w:r w:rsidRPr="00543820">
        <w:rPr>
          <w:rFonts w:ascii="Times New Roman" w:hAnsi="Times New Roman" w:cs="Times New Roman"/>
          <w:b/>
          <w:noProof/>
          <w:sz w:val="24"/>
          <w:szCs w:val="24"/>
          <w:lang w:eastAsia="id-ID"/>
        </w:rPr>
        <w:pict>
          <v:shape id="_x0000_s1045" type="#_x0000_t202" style="position:absolute;left:0;text-align:left;margin-left:39.6pt;margin-top:17.6pt;width:162pt;height:24pt;z-index:251656192" strokeweight="1.5pt">
            <v:textbox>
              <w:txbxContent>
                <w:p w:rsidR="005318AC" w:rsidRPr="005722D5" w:rsidRDefault="005318AC" w:rsidP="00C579A9">
                  <w:pPr>
                    <w:rPr>
                      <w:rFonts w:ascii="Times New Roman" w:hAnsi="Times New Roman" w:cs="Times New Roman"/>
                      <w:sz w:val="24"/>
                      <w:szCs w:val="24"/>
                    </w:rPr>
                  </w:pPr>
                  <w:r w:rsidRPr="005722D5">
                    <w:rPr>
                      <w:rFonts w:ascii="Times New Roman" w:hAnsi="Times New Roman" w:cs="Times New Roman"/>
                      <w:sz w:val="24"/>
                      <w:szCs w:val="24"/>
                    </w:rPr>
                    <w:t xml:space="preserve">Komunikasi Horisontal </w:t>
                  </w:r>
                  <w:r>
                    <w:rPr>
                      <w:rFonts w:ascii="Times New Roman" w:hAnsi="Times New Roman" w:cs="Times New Roman"/>
                      <w:sz w:val="24"/>
                      <w:szCs w:val="24"/>
                    </w:rPr>
                    <w:t>(</w:t>
                  </w:r>
                  <w:r w:rsidRPr="005722D5">
                    <w:rPr>
                      <w:rFonts w:ascii="Times New Roman" w:hAnsi="Times New Roman" w:cs="Times New Roman"/>
                      <w:sz w:val="24"/>
                      <w:szCs w:val="24"/>
                    </w:rPr>
                    <w:t>X2)</w:t>
                  </w:r>
                </w:p>
              </w:txbxContent>
            </v:textbox>
          </v:shape>
        </w:pict>
      </w:r>
    </w:p>
    <w:p w:rsidR="00C579A9" w:rsidRDefault="00543820" w:rsidP="00C579A9">
      <w:pPr>
        <w:jc w:val="right"/>
        <w:rPr>
          <w:rFonts w:ascii="Times New Roman" w:hAnsi="Times New Roman" w:cs="Times New Roman"/>
          <w:sz w:val="24"/>
          <w:szCs w:val="24"/>
        </w:rPr>
      </w:pPr>
      <w:r>
        <w:rPr>
          <w:rFonts w:ascii="Times New Roman" w:hAnsi="Times New Roman" w:cs="Times New Roman"/>
          <w:noProof/>
          <w:sz w:val="24"/>
          <w:szCs w:val="24"/>
          <w:lang w:eastAsia="id-ID"/>
        </w:rPr>
        <w:pict>
          <v:shape id="_x0000_s1051" type="#_x0000_t32" style="position:absolute;left:0;text-align:left;margin-left:209.1pt;margin-top:5.15pt;width:3.75pt;height:0;z-index:251662336" o:connectortype="straight"/>
        </w:pict>
      </w:r>
    </w:p>
    <w:p w:rsidR="0059617C" w:rsidRDefault="0059617C" w:rsidP="0059617C">
      <w:pPr>
        <w:spacing w:line="240" w:lineRule="auto"/>
        <w:rPr>
          <w:rFonts w:ascii="Times New Roman" w:hAnsi="Times New Roman" w:cs="Times New Roman"/>
          <w:b/>
          <w:color w:val="000000"/>
          <w:sz w:val="20"/>
          <w:szCs w:val="20"/>
        </w:rPr>
      </w:pPr>
    </w:p>
    <w:p w:rsidR="00C579A9" w:rsidRDefault="00C579A9" w:rsidP="0059617C">
      <w:pPr>
        <w:spacing w:line="240" w:lineRule="auto"/>
        <w:rPr>
          <w:rFonts w:ascii="Times New Roman" w:hAnsi="Times New Roman" w:cs="Times New Roman"/>
          <w:b/>
          <w:color w:val="000000"/>
          <w:sz w:val="20"/>
          <w:szCs w:val="20"/>
        </w:rPr>
      </w:pPr>
      <w:r w:rsidRPr="00254659">
        <w:rPr>
          <w:rFonts w:ascii="Times New Roman" w:hAnsi="Times New Roman" w:cs="Times New Roman"/>
          <w:b/>
          <w:color w:val="000000"/>
          <w:sz w:val="20"/>
          <w:szCs w:val="20"/>
        </w:rPr>
        <w:t xml:space="preserve">Sumber : Sugiyono, </w:t>
      </w:r>
      <w:r w:rsidR="001847FD">
        <w:rPr>
          <w:rFonts w:ascii="Times New Roman" w:hAnsi="Times New Roman" w:cs="Times New Roman"/>
          <w:b/>
          <w:color w:val="000000"/>
          <w:sz w:val="20"/>
          <w:szCs w:val="20"/>
        </w:rPr>
        <w:t>2007</w:t>
      </w:r>
      <w:r w:rsidRPr="00254659">
        <w:rPr>
          <w:rFonts w:ascii="Times New Roman" w:hAnsi="Times New Roman" w:cs="Times New Roman"/>
          <w:b/>
          <w:color w:val="000000"/>
          <w:sz w:val="20"/>
          <w:szCs w:val="20"/>
        </w:rPr>
        <w:t>:153</w:t>
      </w:r>
    </w:p>
    <w:p w:rsidR="00C579A9" w:rsidRPr="00254659" w:rsidRDefault="00C579A9" w:rsidP="00C579A9">
      <w:pPr>
        <w:autoSpaceDE w:val="0"/>
        <w:autoSpaceDN w:val="0"/>
        <w:adjustRightInd w:val="0"/>
        <w:spacing w:after="0" w:line="480" w:lineRule="auto"/>
        <w:rPr>
          <w:rFonts w:ascii="Times New Roman" w:hAnsi="Times New Roman" w:cs="Times New Roman"/>
          <w:sz w:val="20"/>
          <w:szCs w:val="20"/>
        </w:rPr>
      </w:pPr>
      <w:r w:rsidRPr="00254659">
        <w:rPr>
          <w:rFonts w:ascii="Times New Roman" w:hAnsi="Times New Roman" w:cs="Times New Roman"/>
          <w:color w:val="000000"/>
          <w:sz w:val="20"/>
          <w:szCs w:val="20"/>
        </w:rPr>
        <w:t xml:space="preserve">Keterangan : </w:t>
      </w:r>
    </w:p>
    <w:p w:rsidR="00C579A9" w:rsidRPr="00254659" w:rsidRDefault="00543820" w:rsidP="00C579A9">
      <w:pPr>
        <w:autoSpaceDE w:val="0"/>
        <w:autoSpaceDN w:val="0"/>
        <w:adjustRightInd w:val="0"/>
        <w:spacing w:after="0" w:line="480" w:lineRule="auto"/>
        <w:ind w:left="720"/>
        <w:rPr>
          <w:rFonts w:ascii="Times New Roman" w:hAnsi="Times New Roman" w:cs="Times New Roman"/>
          <w:sz w:val="20"/>
          <w:szCs w:val="20"/>
        </w:rPr>
      </w:pPr>
      <w:r w:rsidRPr="00543820">
        <w:rPr>
          <w:rFonts w:ascii="Times New Roman" w:hAnsi="Times New Roman" w:cs="Times New Roman"/>
          <w:noProof/>
          <w:color w:val="000000"/>
          <w:sz w:val="20"/>
          <w:szCs w:val="20"/>
          <w:lang w:eastAsia="id-ID"/>
        </w:rPr>
        <w:pict>
          <v:shape id="_x0000_s1061" type="#_x0000_t32" style="position:absolute;left:0;text-align:left;margin-left:5.1pt;margin-top:6.25pt;width:36.75pt;height:.05pt;z-index:251672576" o:connectortype="straight">
            <v:stroke endarrow="block"/>
          </v:shape>
        </w:pict>
      </w:r>
      <w:r w:rsidR="00C579A9">
        <w:rPr>
          <w:rFonts w:ascii="Times New Roman" w:hAnsi="Times New Roman" w:cs="Times New Roman"/>
          <w:color w:val="000000"/>
          <w:sz w:val="20"/>
          <w:szCs w:val="20"/>
        </w:rPr>
        <w:t xml:space="preserve">      </w:t>
      </w:r>
      <w:r w:rsidR="00C579A9" w:rsidRPr="00254659">
        <w:rPr>
          <w:rFonts w:ascii="Times New Roman" w:hAnsi="Times New Roman" w:cs="Times New Roman"/>
          <w:color w:val="000000"/>
          <w:sz w:val="20"/>
          <w:szCs w:val="20"/>
        </w:rPr>
        <w:t xml:space="preserve"> Simultan  </w:t>
      </w:r>
    </w:p>
    <w:p w:rsidR="00C579A9" w:rsidRDefault="00543820" w:rsidP="00840DCE">
      <w:pPr>
        <w:spacing w:line="480" w:lineRule="auto"/>
        <w:ind w:firstLine="720"/>
        <w:rPr>
          <w:rFonts w:ascii="Times New Roman" w:hAnsi="Times New Roman" w:cs="Times New Roman"/>
          <w:color w:val="000000"/>
          <w:sz w:val="20"/>
          <w:szCs w:val="20"/>
        </w:rPr>
      </w:pPr>
      <w:r w:rsidRPr="00543820">
        <w:rPr>
          <w:rFonts w:ascii="Times New Roman" w:hAnsi="Times New Roman" w:cs="Times New Roman"/>
          <w:noProof/>
          <w:sz w:val="24"/>
          <w:szCs w:val="24"/>
          <w:lang w:eastAsia="id-ID"/>
        </w:rPr>
        <w:pict>
          <v:shape id="_x0000_s1067" type="#_x0000_t32" style="position:absolute;left:0;text-align:left;margin-left:5.1pt;margin-top:6.5pt;width:3.75pt;height:0;z-index:251678720" o:connectortype="straight"/>
        </w:pict>
      </w:r>
      <w:r w:rsidRPr="00543820">
        <w:rPr>
          <w:rFonts w:ascii="Times New Roman" w:hAnsi="Times New Roman" w:cs="Times New Roman"/>
          <w:noProof/>
          <w:sz w:val="24"/>
          <w:szCs w:val="24"/>
          <w:lang w:eastAsia="id-ID"/>
        </w:rPr>
        <w:pict>
          <v:shape id="_x0000_s1066" type="#_x0000_t32" style="position:absolute;left:0;text-align:left;margin-left:11.85pt;margin-top:6.5pt;width:3.75pt;height:0;z-index:251677696" o:connectortype="straight"/>
        </w:pict>
      </w:r>
      <w:r w:rsidRPr="00543820">
        <w:rPr>
          <w:rFonts w:ascii="Times New Roman" w:hAnsi="Times New Roman" w:cs="Times New Roman"/>
          <w:noProof/>
          <w:sz w:val="24"/>
          <w:szCs w:val="24"/>
          <w:lang w:eastAsia="id-ID"/>
        </w:rPr>
        <w:pict>
          <v:shape id="_x0000_s1065" type="#_x0000_t32" style="position:absolute;left:0;text-align:left;margin-left:18.6pt;margin-top:6.5pt;width:3.75pt;height:0;z-index:251676672" o:connectortype="straight"/>
        </w:pict>
      </w:r>
      <w:r w:rsidRPr="00543820">
        <w:rPr>
          <w:rFonts w:ascii="Times New Roman" w:hAnsi="Times New Roman" w:cs="Times New Roman"/>
          <w:noProof/>
          <w:sz w:val="24"/>
          <w:szCs w:val="24"/>
          <w:lang w:eastAsia="id-ID"/>
        </w:rPr>
        <w:pict>
          <v:shape id="_x0000_s1063" type="#_x0000_t32" style="position:absolute;left:0;text-align:left;margin-left:25.35pt;margin-top:6.5pt;width:3.75pt;height:0;z-index:251674624" o:connectortype="straight"/>
        </w:pict>
      </w:r>
      <w:r w:rsidRPr="00543820">
        <w:rPr>
          <w:rFonts w:ascii="Times New Roman" w:hAnsi="Times New Roman" w:cs="Times New Roman"/>
          <w:noProof/>
          <w:sz w:val="24"/>
          <w:szCs w:val="24"/>
          <w:lang w:eastAsia="id-ID"/>
        </w:rPr>
        <w:pict>
          <v:shape id="_x0000_s1064" type="#_x0000_t32" style="position:absolute;left:0;text-align:left;margin-left:32.1pt;margin-top:6.5pt;width:3.75pt;height:0;z-index:251675648" o:connectortype="straight"/>
        </w:pict>
      </w:r>
      <w:r>
        <w:rPr>
          <w:rFonts w:ascii="Times New Roman" w:hAnsi="Times New Roman" w:cs="Times New Roman"/>
          <w:noProof/>
          <w:color w:val="000000"/>
          <w:sz w:val="20"/>
          <w:szCs w:val="20"/>
          <w:lang w:eastAsia="id-ID"/>
        </w:rPr>
        <w:pict>
          <v:shape id="_x0000_s1062" type="#_x0000_t32" style="position:absolute;left:0;text-align:left;margin-left:38.1pt;margin-top:6.5pt;width:4.5pt;height:.05pt;z-index:251673600" o:connectortype="straight">
            <v:stroke endarrow="block"/>
          </v:shape>
        </w:pict>
      </w:r>
      <w:r w:rsidR="00C579A9">
        <w:rPr>
          <w:rFonts w:ascii="Times New Roman" w:hAnsi="Times New Roman" w:cs="Times New Roman"/>
          <w:color w:val="000000"/>
          <w:sz w:val="20"/>
          <w:szCs w:val="20"/>
        </w:rPr>
        <w:t xml:space="preserve">      </w:t>
      </w:r>
      <w:r w:rsidR="00C579A9" w:rsidRPr="00254659">
        <w:rPr>
          <w:rFonts w:ascii="Times New Roman" w:hAnsi="Times New Roman" w:cs="Times New Roman"/>
          <w:color w:val="000000"/>
          <w:sz w:val="20"/>
          <w:szCs w:val="20"/>
        </w:rPr>
        <w:t xml:space="preserve"> Parsial  </w:t>
      </w:r>
    </w:p>
    <w:p w:rsidR="00C579A9" w:rsidRDefault="00C579A9" w:rsidP="00C579A9">
      <w:pPr>
        <w:autoSpaceDE w:val="0"/>
        <w:autoSpaceDN w:val="0"/>
        <w:adjustRightInd w:val="0"/>
        <w:spacing w:after="0" w:line="240" w:lineRule="auto"/>
        <w:rPr>
          <w:rFonts w:ascii="Arial" w:hAnsi="Arial" w:cs="Arial"/>
          <w:color w:val="000000"/>
        </w:rPr>
      </w:pPr>
    </w:p>
    <w:p w:rsidR="00C579A9" w:rsidRPr="00224095" w:rsidRDefault="00C579A9" w:rsidP="00C579A9">
      <w:pPr>
        <w:autoSpaceDE w:val="0"/>
        <w:autoSpaceDN w:val="0"/>
        <w:adjustRightInd w:val="0"/>
        <w:spacing w:after="0" w:line="480" w:lineRule="auto"/>
        <w:jc w:val="both"/>
        <w:rPr>
          <w:rFonts w:ascii="Times New Roman" w:hAnsi="Times New Roman" w:cs="Times New Roman"/>
          <w:b/>
          <w:sz w:val="24"/>
          <w:szCs w:val="24"/>
        </w:rPr>
      </w:pPr>
      <w:r w:rsidRPr="00224095">
        <w:rPr>
          <w:rFonts w:ascii="Times New Roman" w:hAnsi="Times New Roman" w:cs="Times New Roman"/>
          <w:b/>
          <w:color w:val="000000"/>
          <w:sz w:val="24"/>
          <w:szCs w:val="24"/>
        </w:rPr>
        <w:t xml:space="preserve">3.  Hipotesis Penelitian </w:t>
      </w:r>
    </w:p>
    <w:p w:rsidR="00C579A9" w:rsidRPr="00FE2A0C" w:rsidRDefault="001629E3" w:rsidP="00806ED3">
      <w:pPr>
        <w:autoSpaceDE w:val="0"/>
        <w:autoSpaceDN w:val="0"/>
        <w:adjustRightInd w:val="0"/>
        <w:spacing w:after="0" w:line="480" w:lineRule="auto"/>
        <w:ind w:left="993" w:hanging="426"/>
        <w:jc w:val="both"/>
        <w:rPr>
          <w:rFonts w:ascii="Times New Roman" w:hAnsi="Times New Roman" w:cs="Times New Roman"/>
          <w:sz w:val="24"/>
          <w:szCs w:val="24"/>
        </w:rPr>
      </w:pPr>
      <w:r>
        <w:rPr>
          <w:rFonts w:ascii="Times New Roman" w:hAnsi="Times New Roman" w:cs="Times New Roman"/>
          <w:color w:val="000000"/>
          <w:sz w:val="24"/>
          <w:szCs w:val="24"/>
        </w:rPr>
        <w:t>H</w:t>
      </w:r>
      <w:r w:rsidRPr="001629E3">
        <w:rPr>
          <w:rFonts w:ascii="Times New Roman" w:hAnsi="Times New Roman" w:cs="Times New Roman"/>
          <w:color w:val="000000"/>
          <w:sz w:val="18"/>
          <w:szCs w:val="24"/>
        </w:rPr>
        <w:t xml:space="preserve">1 </w:t>
      </w:r>
      <w:r>
        <w:rPr>
          <w:rFonts w:ascii="Times New Roman" w:hAnsi="Times New Roman" w:cs="Times New Roman"/>
          <w:color w:val="000000"/>
          <w:sz w:val="16"/>
          <w:szCs w:val="24"/>
        </w:rPr>
        <w:t xml:space="preserve">: </w:t>
      </w:r>
      <w:r w:rsidR="005318AC">
        <w:rPr>
          <w:rFonts w:ascii="Times New Roman" w:hAnsi="Times New Roman" w:cs="Times New Roman"/>
          <w:color w:val="000000"/>
          <w:sz w:val="24"/>
          <w:szCs w:val="24"/>
        </w:rPr>
        <w:t xml:space="preserve"> </w:t>
      </w:r>
      <w:r w:rsidR="00C579A9" w:rsidRPr="00FE2A0C">
        <w:rPr>
          <w:rFonts w:ascii="Times New Roman" w:hAnsi="Times New Roman" w:cs="Times New Roman"/>
          <w:color w:val="000000"/>
          <w:sz w:val="24"/>
          <w:szCs w:val="24"/>
        </w:rPr>
        <w:t>Diduga ada pengaruh yang signif</w:t>
      </w:r>
      <w:r w:rsidR="00840DCE">
        <w:rPr>
          <w:rFonts w:ascii="Times New Roman" w:hAnsi="Times New Roman" w:cs="Times New Roman"/>
          <w:color w:val="000000"/>
          <w:sz w:val="24"/>
          <w:szCs w:val="24"/>
        </w:rPr>
        <w:t xml:space="preserve">ikan antara komunikasi vertikal </w:t>
      </w:r>
      <w:r w:rsidR="00C579A9" w:rsidRPr="00FE2A0C">
        <w:rPr>
          <w:rFonts w:ascii="Times New Roman" w:hAnsi="Times New Roman" w:cs="Times New Roman"/>
          <w:color w:val="000000"/>
          <w:sz w:val="24"/>
          <w:szCs w:val="24"/>
        </w:rPr>
        <w:t>(X</w:t>
      </w:r>
      <w:r w:rsidR="00C579A9" w:rsidRPr="00FE2A0C">
        <w:rPr>
          <w:rFonts w:ascii="Times New Roman" w:hAnsi="Times New Roman" w:cs="Times New Roman"/>
          <w:color w:val="000000"/>
          <w:sz w:val="18"/>
          <w:szCs w:val="24"/>
        </w:rPr>
        <w:t>1</w:t>
      </w:r>
      <w:r w:rsidR="005318AC">
        <w:rPr>
          <w:rFonts w:ascii="Times New Roman" w:hAnsi="Times New Roman" w:cs="Times New Roman"/>
          <w:color w:val="000000"/>
          <w:sz w:val="24"/>
          <w:szCs w:val="24"/>
        </w:rPr>
        <w:t xml:space="preserve">) </w:t>
      </w:r>
      <w:r w:rsidR="00C579A9" w:rsidRPr="00FE2A0C">
        <w:rPr>
          <w:rFonts w:ascii="Times New Roman" w:hAnsi="Times New Roman" w:cs="Times New Roman"/>
          <w:color w:val="000000"/>
          <w:sz w:val="24"/>
          <w:szCs w:val="24"/>
        </w:rPr>
        <w:t>dan k</w:t>
      </w:r>
      <w:r w:rsidR="00840DCE">
        <w:rPr>
          <w:rFonts w:ascii="Times New Roman" w:hAnsi="Times New Roman" w:cs="Times New Roman"/>
          <w:color w:val="000000"/>
          <w:sz w:val="24"/>
          <w:szCs w:val="24"/>
        </w:rPr>
        <w:t xml:space="preserve">omunikasi horisontal </w:t>
      </w:r>
      <w:r w:rsidR="00C579A9" w:rsidRPr="00FE2A0C">
        <w:rPr>
          <w:rFonts w:ascii="Times New Roman" w:hAnsi="Times New Roman" w:cs="Times New Roman"/>
          <w:color w:val="000000"/>
          <w:sz w:val="24"/>
          <w:szCs w:val="24"/>
        </w:rPr>
        <w:t>(X</w:t>
      </w:r>
      <w:r w:rsidR="00C579A9" w:rsidRPr="00FE2A0C">
        <w:rPr>
          <w:rFonts w:ascii="Times New Roman" w:hAnsi="Times New Roman" w:cs="Times New Roman"/>
          <w:color w:val="000000"/>
          <w:sz w:val="18"/>
          <w:szCs w:val="24"/>
        </w:rPr>
        <w:t>2</w:t>
      </w:r>
      <w:r w:rsidR="00C579A9" w:rsidRPr="00FE2A0C">
        <w:rPr>
          <w:rFonts w:ascii="Times New Roman" w:hAnsi="Times New Roman" w:cs="Times New Roman"/>
          <w:color w:val="000000"/>
          <w:sz w:val="24"/>
          <w:szCs w:val="24"/>
        </w:rPr>
        <w:t>) secara simultan t</w:t>
      </w:r>
      <w:r w:rsidR="00840DCE">
        <w:rPr>
          <w:rFonts w:ascii="Times New Roman" w:hAnsi="Times New Roman" w:cs="Times New Roman"/>
          <w:color w:val="000000"/>
          <w:sz w:val="24"/>
          <w:szCs w:val="24"/>
        </w:rPr>
        <w:t xml:space="preserve">erhadap kepuasan kerja karyawan </w:t>
      </w:r>
      <w:r w:rsidR="00C579A9" w:rsidRPr="00FE2A0C">
        <w:rPr>
          <w:rFonts w:ascii="Times New Roman" w:hAnsi="Times New Roman" w:cs="Times New Roman"/>
          <w:color w:val="000000"/>
          <w:sz w:val="24"/>
          <w:szCs w:val="24"/>
        </w:rPr>
        <w:t>(Y).</w:t>
      </w:r>
    </w:p>
    <w:p w:rsidR="00C43E1B" w:rsidRPr="003A17D8" w:rsidRDefault="001629E3" w:rsidP="00806ED3">
      <w:pPr>
        <w:autoSpaceDE w:val="0"/>
        <w:autoSpaceDN w:val="0"/>
        <w:adjustRightInd w:val="0"/>
        <w:spacing w:after="0" w:line="480" w:lineRule="auto"/>
        <w:ind w:left="993" w:hanging="425"/>
        <w:jc w:val="both"/>
        <w:rPr>
          <w:rFonts w:ascii="Times New Roman" w:hAnsi="Times New Roman" w:cs="Times New Roman"/>
          <w:color w:val="000000"/>
          <w:sz w:val="24"/>
          <w:szCs w:val="24"/>
        </w:rPr>
      </w:pPr>
      <w:r>
        <w:rPr>
          <w:rFonts w:ascii="Times New Roman" w:hAnsi="Times New Roman" w:cs="Times New Roman"/>
          <w:color w:val="000000"/>
          <w:sz w:val="24"/>
          <w:szCs w:val="24"/>
        </w:rPr>
        <w:t>H</w:t>
      </w:r>
      <w:r w:rsidRPr="001629E3">
        <w:rPr>
          <w:rFonts w:ascii="Times New Roman" w:hAnsi="Times New Roman" w:cs="Times New Roman"/>
          <w:color w:val="000000"/>
          <w:sz w:val="18"/>
          <w:szCs w:val="24"/>
        </w:rPr>
        <w:t>2</w:t>
      </w:r>
      <w:r w:rsidR="005318AC">
        <w:rPr>
          <w:rFonts w:ascii="Times New Roman" w:hAnsi="Times New Roman" w:cs="Times New Roman"/>
          <w:color w:val="000000"/>
          <w:sz w:val="18"/>
          <w:szCs w:val="24"/>
        </w:rPr>
        <w:t xml:space="preserve"> </w:t>
      </w:r>
      <w:r>
        <w:rPr>
          <w:rFonts w:ascii="Times New Roman" w:hAnsi="Times New Roman" w:cs="Times New Roman"/>
          <w:color w:val="000000"/>
          <w:sz w:val="18"/>
          <w:szCs w:val="24"/>
        </w:rPr>
        <w:t>:</w:t>
      </w:r>
      <w:r w:rsidR="005318AC">
        <w:rPr>
          <w:rFonts w:ascii="Times New Roman" w:hAnsi="Times New Roman" w:cs="Times New Roman"/>
          <w:color w:val="000000"/>
          <w:sz w:val="18"/>
          <w:szCs w:val="24"/>
        </w:rPr>
        <w:t xml:space="preserve">  </w:t>
      </w:r>
      <w:r w:rsidR="00C579A9" w:rsidRPr="00FE2A0C">
        <w:rPr>
          <w:rFonts w:ascii="Times New Roman" w:hAnsi="Times New Roman" w:cs="Times New Roman"/>
          <w:color w:val="000000"/>
          <w:sz w:val="24"/>
          <w:szCs w:val="24"/>
        </w:rPr>
        <w:t>Diduga ada pengaruh yang signif</w:t>
      </w:r>
      <w:r w:rsidR="00840DCE">
        <w:rPr>
          <w:rFonts w:ascii="Times New Roman" w:hAnsi="Times New Roman" w:cs="Times New Roman"/>
          <w:color w:val="000000"/>
          <w:sz w:val="24"/>
          <w:szCs w:val="24"/>
        </w:rPr>
        <w:t xml:space="preserve">ikan antara komunikasi vertikal </w:t>
      </w:r>
      <w:r w:rsidR="00C579A9" w:rsidRPr="00FE2A0C">
        <w:rPr>
          <w:rFonts w:ascii="Times New Roman" w:hAnsi="Times New Roman" w:cs="Times New Roman"/>
          <w:color w:val="000000"/>
          <w:sz w:val="24"/>
          <w:szCs w:val="24"/>
        </w:rPr>
        <w:t>(X</w:t>
      </w:r>
      <w:r w:rsidR="00C579A9" w:rsidRPr="00FE2A0C">
        <w:rPr>
          <w:rFonts w:ascii="Times New Roman" w:hAnsi="Times New Roman" w:cs="Times New Roman"/>
          <w:color w:val="000000"/>
          <w:sz w:val="18"/>
          <w:szCs w:val="24"/>
        </w:rPr>
        <w:t>1</w:t>
      </w:r>
      <w:r w:rsidR="005318AC">
        <w:rPr>
          <w:rFonts w:ascii="Times New Roman" w:hAnsi="Times New Roman" w:cs="Times New Roman"/>
          <w:color w:val="000000"/>
          <w:sz w:val="24"/>
          <w:szCs w:val="24"/>
        </w:rPr>
        <w:t xml:space="preserve">) </w:t>
      </w:r>
      <w:r w:rsidR="00840DCE">
        <w:rPr>
          <w:rFonts w:ascii="Times New Roman" w:hAnsi="Times New Roman" w:cs="Times New Roman"/>
          <w:color w:val="000000"/>
          <w:sz w:val="24"/>
          <w:szCs w:val="24"/>
        </w:rPr>
        <w:t xml:space="preserve">dan komunikasi horisontal </w:t>
      </w:r>
      <w:r w:rsidR="00C579A9" w:rsidRPr="00FE2A0C">
        <w:rPr>
          <w:rFonts w:ascii="Times New Roman" w:hAnsi="Times New Roman" w:cs="Times New Roman"/>
          <w:color w:val="000000"/>
          <w:sz w:val="24"/>
          <w:szCs w:val="24"/>
        </w:rPr>
        <w:t>(X</w:t>
      </w:r>
      <w:r w:rsidR="00C579A9" w:rsidRPr="00FE2A0C">
        <w:rPr>
          <w:rFonts w:ascii="Times New Roman" w:hAnsi="Times New Roman" w:cs="Times New Roman"/>
          <w:color w:val="000000"/>
          <w:sz w:val="18"/>
          <w:szCs w:val="24"/>
        </w:rPr>
        <w:t>2</w:t>
      </w:r>
      <w:r w:rsidR="00C579A9" w:rsidRPr="00FE2A0C">
        <w:rPr>
          <w:rFonts w:ascii="Times New Roman" w:hAnsi="Times New Roman" w:cs="Times New Roman"/>
          <w:color w:val="000000"/>
          <w:sz w:val="24"/>
          <w:szCs w:val="24"/>
        </w:rPr>
        <w:t>) secara parsial t</w:t>
      </w:r>
      <w:r w:rsidR="005318AC">
        <w:rPr>
          <w:rFonts w:ascii="Times New Roman" w:hAnsi="Times New Roman" w:cs="Times New Roman"/>
          <w:color w:val="000000"/>
          <w:sz w:val="24"/>
          <w:szCs w:val="24"/>
        </w:rPr>
        <w:t xml:space="preserve">erhadap kepuasan kerja </w:t>
      </w:r>
      <w:r w:rsidR="00840DCE">
        <w:rPr>
          <w:rFonts w:ascii="Times New Roman" w:hAnsi="Times New Roman" w:cs="Times New Roman"/>
          <w:color w:val="000000"/>
          <w:sz w:val="24"/>
          <w:szCs w:val="24"/>
        </w:rPr>
        <w:t xml:space="preserve">karyawan </w:t>
      </w:r>
      <w:r w:rsidR="00C579A9" w:rsidRPr="00FE2A0C">
        <w:rPr>
          <w:rFonts w:ascii="Times New Roman" w:hAnsi="Times New Roman" w:cs="Times New Roman"/>
          <w:color w:val="000000"/>
          <w:sz w:val="24"/>
          <w:szCs w:val="24"/>
        </w:rPr>
        <w:t>(Y).</w:t>
      </w:r>
    </w:p>
    <w:sectPr w:rsidR="00C43E1B" w:rsidRPr="003A17D8" w:rsidSect="00557819">
      <w:headerReference w:type="even" r:id="rId8"/>
      <w:headerReference w:type="default" r:id="rId9"/>
      <w:footerReference w:type="even" r:id="rId10"/>
      <w:footerReference w:type="default" r:id="rId11"/>
      <w:headerReference w:type="first" r:id="rId12"/>
      <w:footerReference w:type="first" r:id="rId13"/>
      <w:pgSz w:w="11906" w:h="16838" w:code="9"/>
      <w:pgMar w:top="2268" w:right="1701" w:bottom="1701" w:left="2268" w:header="709" w:footer="709" w:gutter="0"/>
      <w:pgNumType w:start="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7536" w:rsidRDefault="00D37536" w:rsidP="003A6D6F">
      <w:pPr>
        <w:spacing w:after="0" w:line="240" w:lineRule="auto"/>
      </w:pPr>
      <w:r>
        <w:separator/>
      </w:r>
    </w:p>
  </w:endnote>
  <w:endnote w:type="continuationSeparator" w:id="0">
    <w:p w:rsidR="00D37536" w:rsidRDefault="00D37536" w:rsidP="003A6D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19" w:rsidRDefault="0055781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AC" w:rsidRDefault="005318AC">
    <w:pPr>
      <w:pStyle w:val="Footer"/>
      <w:jc w:val="center"/>
    </w:pPr>
  </w:p>
  <w:p w:rsidR="005318AC" w:rsidRDefault="005318A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171"/>
      <w:docPartObj>
        <w:docPartGallery w:val="Page Numbers (Bottom of Page)"/>
        <w:docPartUnique/>
      </w:docPartObj>
    </w:sdtPr>
    <w:sdtContent>
      <w:p w:rsidR="005318AC" w:rsidRDefault="00543820">
        <w:pPr>
          <w:pStyle w:val="Footer"/>
          <w:jc w:val="center"/>
        </w:pPr>
        <w:fldSimple w:instr=" PAGE   \* MERGEFORMAT ">
          <w:r w:rsidR="00D37536">
            <w:rPr>
              <w:noProof/>
            </w:rPr>
            <w:t>8</w:t>
          </w:r>
        </w:fldSimple>
      </w:p>
    </w:sdtContent>
  </w:sdt>
  <w:p w:rsidR="005318AC" w:rsidRDefault="005318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7536" w:rsidRDefault="00D37536" w:rsidP="003A6D6F">
      <w:pPr>
        <w:spacing w:after="0" w:line="240" w:lineRule="auto"/>
      </w:pPr>
      <w:r>
        <w:separator/>
      </w:r>
    </w:p>
  </w:footnote>
  <w:footnote w:type="continuationSeparator" w:id="0">
    <w:p w:rsidR="00D37536" w:rsidRDefault="00D37536" w:rsidP="003A6D6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819" w:rsidRDefault="0055781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4173"/>
      <w:docPartObj>
        <w:docPartGallery w:val="Page Numbers (Top of Page)"/>
        <w:docPartUnique/>
      </w:docPartObj>
    </w:sdtPr>
    <w:sdtContent>
      <w:p w:rsidR="005318AC" w:rsidRDefault="00543820">
        <w:pPr>
          <w:pStyle w:val="Header"/>
          <w:jc w:val="right"/>
        </w:pPr>
        <w:fldSimple w:instr=" PAGE   \* MERGEFORMAT ">
          <w:r w:rsidR="00A47E2D">
            <w:rPr>
              <w:noProof/>
            </w:rPr>
            <w:t>24</w:t>
          </w:r>
        </w:fldSimple>
      </w:p>
    </w:sdtContent>
  </w:sdt>
  <w:p w:rsidR="005318AC" w:rsidRDefault="005318A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18AC" w:rsidRDefault="005318AC">
    <w:pPr>
      <w:pStyle w:val="Header"/>
      <w:jc w:val="right"/>
    </w:pPr>
  </w:p>
  <w:p w:rsidR="005318AC" w:rsidRDefault="005318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1E7F88"/>
    <w:multiLevelType w:val="hybridMultilevel"/>
    <w:tmpl w:val="C018F20C"/>
    <w:lvl w:ilvl="0" w:tplc="0421000F">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20"/>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rsids>
    <w:rsidRoot w:val="00C579A9"/>
    <w:rsid w:val="0000625E"/>
    <w:rsid w:val="000070F0"/>
    <w:rsid w:val="00022568"/>
    <w:rsid w:val="000405ED"/>
    <w:rsid w:val="00087E4E"/>
    <w:rsid w:val="00093ED5"/>
    <w:rsid w:val="000D2FD7"/>
    <w:rsid w:val="000E405C"/>
    <w:rsid w:val="00126144"/>
    <w:rsid w:val="00140D9E"/>
    <w:rsid w:val="001629E3"/>
    <w:rsid w:val="001847FD"/>
    <w:rsid w:val="001956BB"/>
    <w:rsid w:val="001B56AD"/>
    <w:rsid w:val="00222E1A"/>
    <w:rsid w:val="00224095"/>
    <w:rsid w:val="002916EE"/>
    <w:rsid w:val="002A10D3"/>
    <w:rsid w:val="002A170C"/>
    <w:rsid w:val="002B01CD"/>
    <w:rsid w:val="002C690F"/>
    <w:rsid w:val="003461E7"/>
    <w:rsid w:val="00361A6D"/>
    <w:rsid w:val="00361B7F"/>
    <w:rsid w:val="00392783"/>
    <w:rsid w:val="003A17D8"/>
    <w:rsid w:val="003A6D6F"/>
    <w:rsid w:val="003E36BC"/>
    <w:rsid w:val="003E69D1"/>
    <w:rsid w:val="00462023"/>
    <w:rsid w:val="00476029"/>
    <w:rsid w:val="00477704"/>
    <w:rsid w:val="004A6219"/>
    <w:rsid w:val="004B1E00"/>
    <w:rsid w:val="004B7108"/>
    <w:rsid w:val="005227D4"/>
    <w:rsid w:val="005318AC"/>
    <w:rsid w:val="00543820"/>
    <w:rsid w:val="00557819"/>
    <w:rsid w:val="00560510"/>
    <w:rsid w:val="005728A0"/>
    <w:rsid w:val="00590473"/>
    <w:rsid w:val="0059617C"/>
    <w:rsid w:val="00596FBC"/>
    <w:rsid w:val="005E0FA4"/>
    <w:rsid w:val="00621DA8"/>
    <w:rsid w:val="0063052D"/>
    <w:rsid w:val="00633083"/>
    <w:rsid w:val="0063688A"/>
    <w:rsid w:val="00641260"/>
    <w:rsid w:val="00646E57"/>
    <w:rsid w:val="006D25EC"/>
    <w:rsid w:val="006D738D"/>
    <w:rsid w:val="006E702B"/>
    <w:rsid w:val="006F3FB2"/>
    <w:rsid w:val="0070739A"/>
    <w:rsid w:val="0072413B"/>
    <w:rsid w:val="00727278"/>
    <w:rsid w:val="00744349"/>
    <w:rsid w:val="00755326"/>
    <w:rsid w:val="00760EC5"/>
    <w:rsid w:val="007B1D43"/>
    <w:rsid w:val="00806ED3"/>
    <w:rsid w:val="0081543B"/>
    <w:rsid w:val="00820C25"/>
    <w:rsid w:val="00840DCE"/>
    <w:rsid w:val="008417AE"/>
    <w:rsid w:val="00860A6E"/>
    <w:rsid w:val="008945CD"/>
    <w:rsid w:val="008B03F1"/>
    <w:rsid w:val="008E5388"/>
    <w:rsid w:val="008F0E03"/>
    <w:rsid w:val="00905C0E"/>
    <w:rsid w:val="00925247"/>
    <w:rsid w:val="00945698"/>
    <w:rsid w:val="009A4C2A"/>
    <w:rsid w:val="009E2F8E"/>
    <w:rsid w:val="00A14138"/>
    <w:rsid w:val="00A407AE"/>
    <w:rsid w:val="00A47E2D"/>
    <w:rsid w:val="00AF0CD4"/>
    <w:rsid w:val="00B20FE7"/>
    <w:rsid w:val="00B51C8D"/>
    <w:rsid w:val="00B62EF9"/>
    <w:rsid w:val="00B800AB"/>
    <w:rsid w:val="00B923F5"/>
    <w:rsid w:val="00B953AD"/>
    <w:rsid w:val="00BA6BE4"/>
    <w:rsid w:val="00C23123"/>
    <w:rsid w:val="00C43E1B"/>
    <w:rsid w:val="00C579A9"/>
    <w:rsid w:val="00C6303D"/>
    <w:rsid w:val="00C72809"/>
    <w:rsid w:val="00CA5D9F"/>
    <w:rsid w:val="00CA637C"/>
    <w:rsid w:val="00CE6CBF"/>
    <w:rsid w:val="00D0221D"/>
    <w:rsid w:val="00D37536"/>
    <w:rsid w:val="00D5051B"/>
    <w:rsid w:val="00D80A47"/>
    <w:rsid w:val="00DB0D83"/>
    <w:rsid w:val="00DB1329"/>
    <w:rsid w:val="00DC10BB"/>
    <w:rsid w:val="00DE6247"/>
    <w:rsid w:val="00E42CF0"/>
    <w:rsid w:val="00E532AD"/>
    <w:rsid w:val="00E83AAE"/>
    <w:rsid w:val="00EB018B"/>
    <w:rsid w:val="00EB645D"/>
    <w:rsid w:val="00F22096"/>
    <w:rsid w:val="00F43869"/>
    <w:rsid w:val="00F8013C"/>
    <w:rsid w:val="00FC40BC"/>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9" type="connector" idref="#_x0000_s1043"/>
        <o:r id="V:Rule30" type="connector" idref="#_x0000_s1034"/>
        <o:r id="V:Rule31" type="connector" idref="#_x0000_s1050"/>
        <o:r id="V:Rule32" type="connector" idref="#_x0000_s1031"/>
        <o:r id="V:Rule33" type="connector" idref="#_x0000_s1060"/>
        <o:r id="V:Rule34" type="connector" idref="#_x0000_s1053"/>
        <o:r id="V:Rule35" type="connector" idref="#_x0000_s1054"/>
        <o:r id="V:Rule36" type="connector" idref="#_x0000_s1058"/>
        <o:r id="V:Rule37" type="connector" idref="#_x0000_s1071"/>
        <o:r id="V:Rule38" type="connector" idref="#_x0000_s1051"/>
        <o:r id="V:Rule39" type="connector" idref="#_x0000_s1056"/>
        <o:r id="V:Rule40" type="connector" idref="#_x0000_s1057"/>
        <o:r id="V:Rule41" type="connector" idref="#_x0000_s1033"/>
        <o:r id="V:Rule42" type="connector" idref="#_x0000_s1049"/>
        <o:r id="V:Rule43" type="connector" idref="#_x0000_s1055"/>
        <o:r id="V:Rule44" type="connector" idref="#_x0000_s1059"/>
        <o:r id="V:Rule45" type="connector" idref="#_x0000_s1032"/>
        <o:r id="V:Rule46" type="connector" idref="#_x0000_s1072"/>
        <o:r id="V:Rule47" type="connector" idref="#_x0000_s1063"/>
        <o:r id="V:Rule48" type="connector" idref="#_x0000_s1066"/>
        <o:r id="V:Rule49" type="connector" idref="#_x0000_s1065"/>
        <o:r id="V:Rule50" type="connector" idref="#_x0000_s1035"/>
        <o:r id="V:Rule51" type="connector" idref="#_x0000_s1062"/>
        <o:r id="V:Rule52" type="connector" idref="#_x0000_s1061"/>
        <o:r id="V:Rule53" type="connector" idref="#_x0000_s1048"/>
        <o:r id="V:Rule54" type="connector" idref="#_x0000_s1064"/>
        <o:r id="V:Rule55" type="connector" idref="#_x0000_s1067"/>
        <o:r id="V:Rule56" type="connector" idref="#_x0000_s105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9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52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A6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6D6F"/>
  </w:style>
  <w:style w:type="paragraph" w:styleId="Footer">
    <w:name w:val="footer"/>
    <w:basedOn w:val="Normal"/>
    <w:link w:val="FooterChar"/>
    <w:uiPriority w:val="99"/>
    <w:unhideWhenUsed/>
    <w:rsid w:val="003A6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6D6F"/>
  </w:style>
  <w:style w:type="paragraph" w:styleId="BalloonText">
    <w:name w:val="Balloon Text"/>
    <w:basedOn w:val="Normal"/>
    <w:link w:val="BalloonTextChar"/>
    <w:uiPriority w:val="99"/>
    <w:semiHidden/>
    <w:unhideWhenUsed/>
    <w:rsid w:val="00F801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3C"/>
    <w:rPr>
      <w:rFonts w:ascii="Tahoma" w:hAnsi="Tahoma" w:cs="Tahoma"/>
      <w:sz w:val="16"/>
      <w:szCs w:val="16"/>
    </w:rPr>
  </w:style>
  <w:style w:type="paragraph" w:styleId="ListParagraph">
    <w:name w:val="List Paragraph"/>
    <w:basedOn w:val="Normal"/>
    <w:uiPriority w:val="34"/>
    <w:qFormat/>
    <w:rsid w:val="00905C0E"/>
    <w:pPr>
      <w:spacing w:after="200" w:line="276" w:lineRule="auto"/>
      <w:ind w:left="720"/>
      <w:contextualSpacing/>
    </w:pPr>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0C6DC4-8B51-4A21-873B-128ED3C8D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363</TotalTime>
  <Pages>20</Pages>
  <Words>3426</Words>
  <Characters>19529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HDAMD</dc:creator>
  <cp:lastModifiedBy>HDAMD</cp:lastModifiedBy>
  <cp:revision>21</cp:revision>
  <dcterms:created xsi:type="dcterms:W3CDTF">2012-05-12T03:12:00Z</dcterms:created>
  <dcterms:modified xsi:type="dcterms:W3CDTF">2012-08-08T03:57:00Z</dcterms:modified>
</cp:coreProperties>
</file>